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header5.xml" ContentType="application/vnd.openxmlformats-officedocument.wordprocessingml.header+xml"/>
  <Override PartName="/word/numbering.xml" ContentType="application/vnd.openxmlformats-officedocument.wordprocessingml.numbering+xml"/>
  <Override PartName="/word/footer4.xml" ContentType="application/vnd.openxmlformats-officedocument.wordprocessingml.footer+xml"/>
  <Override PartName="/word/theme/theme1.xml" ContentType="application/vnd.openxmlformats-officedocument.theme+xml"/>
  <Override PartName="/word/endnotes.xml" ContentType="application/vnd.openxmlformats-officedocument.wordprocessingml.endnotes+xml"/>
  <Override PartName="/word/header6.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3.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customXml/itemProps1.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024"/>
        <w:rPr>
          <w:rFonts w:eastAsiaTheme="minorHAnsi" w:cstheme="minorBidi"/>
          <w:b w:val="0"/>
          <w:bCs/>
          <w:color w:val="808080"/>
          <w:sz w:val="22"/>
          <w:szCs w:val="22"/>
        </w:rPr>
      </w:pPr>
      <w:r>
        <w:rPr>
          <w:rFonts w:eastAsiaTheme="minorHAnsi" w:cstheme="minorBidi"/>
          <w:b w:val="0"/>
          <w:bCs/>
          <w:color w:val="808080"/>
          <w:sz w:val="22"/>
          <w:szCs w:val="22"/>
        </w:rPr>
      </w:r>
      <w:r/>
    </w:p>
    <w:p>
      <w:r/>
      <w:r/>
    </w:p>
    <w:p>
      <w:r/>
      <w:r/>
    </w:p>
    <w:p>
      <w:r/>
      <w:r/>
    </w:p>
    <w:p>
      <w:r/>
      <w:r/>
    </w:p>
    <w:p>
      <w:r/>
      <w:r/>
    </w:p>
    <w:p>
      <w:r/>
      <w:r/>
    </w:p>
    <w:p>
      <w:r/>
      <w:r/>
    </w:p>
    <w:p>
      <w:r/>
      <w:r/>
    </w:p>
    <w:p>
      <w:r/>
      <w:r/>
    </w:p>
    <w:p>
      <w:r/>
      <w:r/>
    </w:p>
    <w:p>
      <w:r/>
      <w:r/>
    </w:p>
    <w:p>
      <w:r/>
      <w:r/>
    </w:p>
    <w:p>
      <w:r/>
      <w:r/>
    </w:p>
    <w:p>
      <w:r/>
      <w:r/>
    </w:p>
    <w:p>
      <w:r/>
      <w:r/>
    </w:p>
    <w:p>
      <w:r/>
      <w:r/>
    </w:p>
    <w:p>
      <w:r/>
      <w:r/>
    </w:p>
    <w:p>
      <w:r/>
      <w:r/>
    </w:p>
    <w:p>
      <w:r/>
      <w:r/>
    </w:p>
    <w:p>
      <w:r/>
      <w:r/>
    </w:p>
    <w:p>
      <w:r/>
      <w:r/>
    </w:p>
    <w:p>
      <w:r/>
      <w:r/>
    </w:p>
    <w:tbl>
      <w:tblPr>
        <w:tblStyle w:val="1045"/>
        <w:tblpPr w:horzAnchor="page" w:tblpX="1378" w:vertAnchor="page" w:tblpY="9185" w:leftFromText="141" w:topFromText="0" w:rightFromText="141" w:bottomFromText="0"/>
        <w:tblW w:w="9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738"/>
      </w:tblGrid>
      <w:tr>
        <w:trPr>
          <w:trHeight w:val="2348"/>
        </w:trPr>
        <w:tc>
          <w:tcPr>
            <w:tcW w:w="1680" w:type="dxa"/>
            <w:vAlign w:val="center"/>
            <w:textDirection w:val="lrTb"/>
            <w:noWrap w:val="false"/>
          </w:tcPr>
          <w:p>
            <w:pPr>
              <w:jc w:val="center"/>
              <w:rPr>
                <w:rFonts w:ascii="Avenir Book" w:hAnsi="Avenir Book" w:cs="Arial"/>
              </w:rPr>
            </w:pPr>
            <w:r>
              <w:rPr>
                <w:rFonts w:ascii="Avenir Book" w:hAnsi="Avenir Book" w:cs="Arial"/>
              </w:rPr>
            </w:r>
            <w:r/>
          </w:p>
        </w:tc>
      </w:tr>
    </w:tbl>
    <w:tbl>
      <w:tblPr>
        <w:tblStyle w:val="1045"/>
        <w:tblpPr w:horzAnchor="page" w:tblpX="1450" w:vertAnchor="page" w:tblpY="9905" w:leftFromText="141" w:topFromText="0" w:rightFromText="141" w:bottomFromText="0"/>
        <w:tblW w:w="93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346"/>
        <w:gridCol w:w="5983"/>
      </w:tblGrid>
      <w:tr>
        <w:trPr>
          <w:trHeight w:val="2348"/>
        </w:trPr>
        <w:tc>
          <w:tcPr>
            <w:tcBorders>
              <w:right w:val="single" w:color="004571" w:sz="24" w:space="0"/>
            </w:tcBorders>
            <w:tcW w:w="3346" w:type="dxa"/>
            <w:textDirection w:val="lrTb"/>
            <w:noWrap w:val="false"/>
          </w:tcPr>
          <w:p>
            <w:pPr>
              <w:jc w:val="center"/>
              <w:rPr>
                <w:rFonts w:ascii="Avenir Book" w:hAnsi="Avenir Book" w:cs="Arial"/>
                <w:color w:val="004571"/>
                <w:sz w:val="72"/>
                <w:szCs w:val="72"/>
                <w:lang w:val="en-US"/>
              </w:rPr>
            </w:pPr>
            <w:r>
              <w:rPr>
                <w:rFonts w:ascii="Avenir Book" w:hAnsi="Avenir Book" w:cs="Arial" w:eastAsia="BatangChe"/>
                <w:color w:val="004571"/>
                <w:sz w:val="96"/>
                <w:szCs w:val="96"/>
                <w:lang w:val="en-US"/>
              </w:rPr>
              <w:t xml:space="preserve">M</w:t>
            </w:r>
            <w:r>
              <w:rPr>
                <w:rFonts w:ascii="Avenir Book" w:hAnsi="Avenir Book" w:cs="Arial" w:eastAsia="BatangChe"/>
                <w:color w:val="004571"/>
                <w:sz w:val="56"/>
                <w:szCs w:val="56"/>
                <w:lang w:val="en-US"/>
              </w:rPr>
              <w:t xml:space="preserve">odule</w:t>
            </w:r>
            <w:r>
              <w:rPr>
                <w:rFonts w:ascii="Avenir Book" w:hAnsi="Avenir Book" w:cs="Arial" w:eastAsia="BatangChe"/>
                <w:color w:val="004571"/>
                <w:sz w:val="72"/>
                <w:szCs w:val="72"/>
                <w:lang w:val="en-US"/>
              </w:rPr>
              <w:t xml:space="preserve"> </w:t>
            </w:r>
            <w:r>
              <w:rPr>
                <w:rFonts w:ascii="Avenir Book" w:hAnsi="Avenir Book" w:cs="Arial" w:eastAsia="BatangChe"/>
                <w:color w:val="004571"/>
                <w:sz w:val="96"/>
                <w:szCs w:val="96"/>
                <w:lang w:val="en-US"/>
              </w:rPr>
              <w:t xml:space="preserve">1</w:t>
            </w:r>
            <w:r/>
          </w:p>
          <w:p>
            <w:pPr>
              <w:jc w:val="center"/>
              <w:rPr>
                <w:rFonts w:ascii="Avenir Book" w:hAnsi="Avenir Book" w:cs="Arial"/>
              </w:rPr>
            </w:pPr>
            <w:r>
              <w:rPr>
                <w:lang w:val="de-DE" w:eastAsia="de-DE"/>
              </w:rPr>
              <mc:AlternateContent>
                <mc:Choice Requires="wpg">
                  <w:drawing>
                    <wp:anchor xmlns:wp="http://schemas.openxmlformats.org/drawingml/2006/wordprocessingDrawing" distT="0" distB="0" distL="114300" distR="114300" simplePos="0" relativeHeight="251738112" behindDoc="0" locked="0" layoutInCell="1" allowOverlap="1">
                      <wp:simplePos x="0" y="0"/>
                      <wp:positionH relativeFrom="column">
                        <wp:posOffset>5080</wp:posOffset>
                      </wp:positionH>
                      <wp:positionV relativeFrom="paragraph">
                        <wp:posOffset>73025</wp:posOffset>
                      </wp:positionV>
                      <wp:extent cx="694800" cy="694800"/>
                      <wp:effectExtent l="0" t="0" r="0" b="0"/>
                      <wp:wrapNone/>
                      <wp:docPr id="13" name="Imagen 12" descr="/Users/antquearm/Desktop/IncluSMe icons/Icons as JPEG/1.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hidden="0"/>
                              <pic:cNvPicPr>
                                <a:picLocks noChangeAspect="1"/>
                              </pic:cNvPicPr>
                              <pic:nvPr isPhoto="0" userDrawn="0"/>
                            </pic:nvPicPr>
                            <pic:blipFill>
                              <a:blip r:embed="rId20"/>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738112;o:allowoverlap:true;o:allowincell:true;mso-position-horizontal-relative:text;margin-left:0.4pt;mso-position-horizontal:absolute;mso-position-vertical-relative:text;margin-top:5.8pt;mso-position-vertical:absolute;width:54.7pt;height:54.7pt;" stroked="f">
                      <v:path textboxrect="0,0,0,0"/>
                      <v:imagedata r:id="rId20" o:title=""/>
                    </v:shape>
                  </w:pict>
                </mc:Fallback>
              </mc:AlternateContent>
            </w:r>
            <w:r>
              <w:rPr>
                <w:rFonts w:ascii="Avenir Book" w:hAnsi="Avenir Book"/>
                <w:lang w:val="de-DE" w:eastAsia="de-DE"/>
              </w:rPr>
              <mc:AlternateContent>
                <mc:Choice Requires="wpg">
                  <w:drawing>
                    <wp:anchor xmlns:wp="http://schemas.openxmlformats.org/drawingml/2006/wordprocessingDrawing" distT="0" distB="0" distL="114300" distR="114300" simplePos="0" relativeHeight="251695104" behindDoc="0" locked="0" layoutInCell="1" allowOverlap="1">
                      <wp:simplePos x="0" y="0"/>
                      <wp:positionH relativeFrom="column">
                        <wp:posOffset>1071880</wp:posOffset>
                      </wp:positionH>
                      <wp:positionV relativeFrom="paragraph">
                        <wp:posOffset>43180</wp:posOffset>
                      </wp:positionV>
                      <wp:extent cx="781050" cy="754380"/>
                      <wp:effectExtent l="0" t="0" r="6350" b="7620"/>
                      <wp:wrapNone/>
                      <wp:docPr id="14" name="Imagen 67" descr="../../../../Users/admin/Library/Containers/com.apple.mail/Data/Library/Mail%20Downloads/FC77FFC6-294A-4DB5-9B52-71300025BC7A/IncluSMe_Logo/IncluSMe_L"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hidden="0"/>
                              <pic:cNvPicPr>
                                <a:picLocks noChangeAspect="1"/>
                              </pic:cNvPicPr>
                              <pic:nvPr isPhoto="0" userDrawn="0"/>
                            </pic:nvPicPr>
                            <pic:blipFill>
                              <a:blip r:embed="rId21"/>
                              <a:srcRect l="86452" t="0" r="128" b="65799"/>
                              <a:stretch/>
                            </pic:blipFill>
                            <pic:spPr bwMode="auto">
                              <a:xfrm>
                                <a:off x="0" y="0"/>
                                <a:ext cx="781050" cy="75437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695104;o:allowoverlap:true;o:allowincell:true;mso-position-horizontal-relative:text;margin-left:84.4pt;mso-position-horizontal:absolute;mso-position-vertical-relative:text;margin-top:3.4pt;mso-position-vertical:absolute;width:61.5pt;height:59.4pt;" stroked="f">
                      <v:path textboxrect="0,0,0,0"/>
                      <v:imagedata r:id="rId21" o:title=""/>
                    </v:shape>
                  </w:pict>
                </mc:Fallback>
              </mc:AlternateContent>
            </w:r>
            <w:r/>
          </w:p>
        </w:tc>
        <w:tc>
          <w:tcPr>
            <w:tcBorders>
              <w:left w:val="single" w:color="004571" w:sz="24" w:space="0"/>
            </w:tcBorders>
            <w:tcW w:w="5983" w:type="dxa"/>
            <w:vAlign w:val="center"/>
            <w:textDirection w:val="lrTb"/>
            <w:noWrap w:val="false"/>
          </w:tcPr>
          <w:p>
            <w:pPr>
              <w:pStyle w:val="1024"/>
              <w:jc w:val="right"/>
              <w:spacing w:before="0"/>
              <w:rPr>
                <w:rFonts w:cs="Arial" w:eastAsia="BatangChe"/>
                <w:color w:val="004571"/>
                <w:szCs w:val="40"/>
              </w:rPr>
            </w:pPr>
            <w:r>
              <w:rPr>
                <w:rFonts w:cs="Arial" w:eastAsia="BatangChe"/>
                <w:bCs/>
                <w:color w:val="004571"/>
                <w:szCs w:val="40"/>
                <w:lang w:val="es-ES_tradnl"/>
              </w:rPr>
              <w:t xml:space="preserve">T</w:t>
            </w:r>
            <w:r>
              <w:rPr>
                <w:rFonts w:cs="Arial" w:eastAsia="BatangChe"/>
                <w:bCs/>
                <w:color w:val="004571"/>
                <w:szCs w:val="40"/>
                <w:lang w:val="es-ES_tradnl"/>
              </w:rPr>
              <w:t xml:space="preserve">HE NATURE OF ENVIRONMENTAL SOCIO-SCIENTIFIC ISSUES </w:t>
            </w:r>
            <w:r/>
          </w:p>
        </w:tc>
      </w:tr>
    </w:tbl>
    <w:p>
      <w:pPr>
        <w:rPr>
          <w:rFonts w:ascii="Avenir Book" w:hAnsi="Avenir Book" w:cs="Arial" w:eastAsia="BatangChe"/>
          <w:color w:val="004571"/>
          <w:sz w:val="40"/>
          <w:szCs w:val="40"/>
          <w:lang w:val="en-US"/>
        </w:rPr>
      </w:pPr>
      <w:r>
        <w:rPr>
          <w:rFonts w:ascii="Avenir Book" w:hAnsi="Avenir Book" w:cs="Arial" w:eastAsia="BatangChe"/>
          <w:color w:val="004571"/>
          <w:sz w:val="40"/>
          <w:szCs w:val="40"/>
          <w:lang w:val="en-US"/>
        </w:rPr>
      </w:r>
      <w:r/>
    </w:p>
    <w:p>
      <w:pPr>
        <w:pStyle w:val="1024"/>
        <w:jc w:val="center"/>
        <w:spacing w:before="0"/>
        <w:rPr>
          <w:rFonts w:cs="Arial" w:eastAsia="BatangChe"/>
          <w:color w:val="9DA954"/>
          <w:sz w:val="48"/>
          <w:szCs w:val="48"/>
        </w:rPr>
      </w:pPr>
      <w:r>
        <w:rPr>
          <w:rFonts w:cs="Arial" w:eastAsia="BatangChe"/>
          <w:color w:val="9DA954"/>
          <w:sz w:val="48"/>
          <w:szCs w:val="48"/>
        </w:rPr>
      </w:r>
      <w:r/>
    </w:p>
    <w:p>
      <w:pPr>
        <w:rPr>
          <w:lang w:val="en-US"/>
        </w:rPr>
      </w:pPr>
      <w:r>
        <w:rPr>
          <w:lang w:val="en-US"/>
        </w:rPr>
      </w:r>
      <w:r/>
    </w:p>
    <w:p>
      <w:pPr>
        <w:rPr>
          <w:lang w:val="en-US"/>
        </w:rPr>
      </w:pPr>
      <w:r>
        <w:rPr>
          <w:lang w:val="en-US"/>
        </w:rPr>
      </w:r>
      <w:r/>
    </w:p>
    <w:p>
      <w:pPr>
        <w:rPr>
          <w:lang w:val="en-US"/>
        </w:rPr>
      </w:pPr>
      <w:r>
        <w:rPr>
          <w:lang w:val="en-US"/>
        </w:rPr>
      </w:r>
      <w:r/>
    </w:p>
    <w:p>
      <w:pPr>
        <w:rPr>
          <w:lang w:val="en-US"/>
        </w:rPr>
      </w:pPr>
      <w:r>
        <w:rPr>
          <w:lang w:val="en-US"/>
        </w:rPr>
      </w:r>
      <w:r/>
    </w:p>
    <w:p>
      <w:pPr>
        <w:rPr>
          <w:lang w:val="en-US"/>
        </w:rPr>
      </w:pPr>
      <w:r>
        <w:rPr>
          <w:lang w:val="en-US"/>
        </w:rPr>
      </w:r>
      <w:r/>
    </w:p>
    <w:p>
      <w:pPr>
        <w:rPr>
          <w:lang w:val="en-US"/>
        </w:rPr>
      </w:pPr>
      <w:r>
        <w:rPr>
          <w:lang w:val="en-US"/>
        </w:rPr>
      </w:r>
      <w:r/>
    </w:p>
    <w:p>
      <w:pPr>
        <w:rPr>
          <w:lang w:val="en-US"/>
        </w:rPr>
      </w:pPr>
      <w:r>
        <w:rPr>
          <w:lang w:val="en-US"/>
        </w:rPr>
      </w:r>
      <w:r/>
    </w:p>
    <w:p>
      <w:pPr>
        <w:rPr>
          <w:lang w:val="en-US"/>
        </w:rPr>
      </w:pPr>
      <w:r>
        <w:rPr>
          <w:lang w:val="en-US"/>
        </w:rPr>
      </w:r>
      <w:r/>
    </w:p>
    <w:p>
      <w:pPr>
        <w:rPr>
          <w:lang w:val="en-US"/>
        </w:rPr>
      </w:pPr>
      <w:r>
        <w:rPr>
          <w:lang w:val="en-US"/>
        </w:rPr>
      </w:r>
      <w:r/>
    </w:p>
    <w:p>
      <w:pPr>
        <w:rPr>
          <w:lang w:val="en-US"/>
        </w:rPr>
      </w:pPr>
      <w:r>
        <w:rPr>
          <w:lang w:val="en-US"/>
        </w:r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pStyle w:val="1052"/>
      </w:pPr>
      <w:r/>
      <w:r/>
    </w:p>
    <w:p>
      <w:pPr>
        <w:jc w:val="both"/>
        <w:rPr>
          <w:rFonts w:ascii="Avenir Book" w:hAnsi="Avenir Book"/>
          <w:color w:val="34698C"/>
          <w:sz w:val="21"/>
          <w:szCs w:val="21"/>
          <w:lang w:val="en-GB"/>
        </w:rPr>
      </w:pPr>
      <w:r>
        <w:rPr>
          <w:rFonts w:ascii="Avenir Book" w:hAnsi="Avenir Book"/>
          <w:color w:val="34698C"/>
          <w:sz w:val="21"/>
          <w:szCs w:val="21"/>
          <w:lang w:val="en-US"/>
        </w:rPr>
        <w:t xml:space="preserve">This </w:t>
      </w:r>
      <w:r>
        <w:rPr>
          <w:rFonts w:ascii="Avenir Book" w:hAnsi="Avenir Book"/>
          <w:color w:val="34698C"/>
          <w:sz w:val="21"/>
          <w:szCs w:val="21"/>
          <w:lang w:val="en-US"/>
        </w:rPr>
        <w:t xml:space="preserve">outline</w:t>
      </w:r>
      <w:r>
        <w:rPr>
          <w:rFonts w:ascii="Avenir Book" w:hAnsi="Avenir Book"/>
          <w:color w:val="34698C"/>
          <w:sz w:val="21"/>
          <w:szCs w:val="21"/>
          <w:lang w:val="en-US"/>
        </w:rPr>
        <w:t xml:space="preserve"> </w:t>
      </w:r>
      <w:r>
        <w:rPr>
          <w:rFonts w:ascii="Avenir Book" w:hAnsi="Avenir Book"/>
          <w:color w:val="34698C"/>
          <w:sz w:val="21"/>
          <w:szCs w:val="21"/>
          <w:lang w:val="en-GB"/>
        </w:rPr>
        <w:t xml:space="preserve">is based on the work within the </w:t>
      </w:r>
      <w:r>
        <w:rPr>
          <w:rFonts w:ascii="Avenir Book" w:hAnsi="Avenir Book"/>
          <w:color w:val="34698C"/>
          <w:sz w:val="21"/>
          <w:szCs w:val="21"/>
          <w:lang w:val="en-GB"/>
        </w:rPr>
        <w:t xml:space="preserve">project Environmental Socio-Scientific Issues in Initial Teacher Education (ENSITE). Coordination: Prof. Dr. Katja Maaß, UNIVERSITY OF EDUCATION FREIBURG, Germany. Partners: UNIVERSITEIT UTRECHT, Netherlands; ETHNIKO KAI KAPODISTRIAKO PANEPISTIMIO ATHINON,</w:t>
      </w:r>
      <w:r>
        <w:rPr>
          <w:rFonts w:ascii="Avenir Book" w:hAnsi="Avenir Book"/>
          <w:color w:val="34698C"/>
          <w:sz w:val="21"/>
          <w:szCs w:val="21"/>
          <w:lang w:val="en-GB"/>
        </w:rPr>
        <w:t xml:space="preserve"> </w:t>
      </w:r>
      <w:r>
        <w:rPr>
          <w:rFonts w:ascii="Avenir Book" w:hAnsi="Avenir Book"/>
          <w:color w:val="34698C"/>
          <w:sz w:val="21"/>
          <w:szCs w:val="21"/>
          <w:lang w:val="en-GB"/>
        </w:rPr>
        <w:t xml:space="preserve">Greece; UNIVERSITÄT KLAGENFURT, Austria; UNIVERZITA KARLOVA, Czech Republic; UNIVERSITA TA MALTA, Malta; HACE</w:t>
      </w:r>
      <w:r>
        <w:rPr>
          <w:rFonts w:ascii="Avenir Book" w:hAnsi="Avenir Book"/>
          <w:color w:val="34698C"/>
          <w:sz w:val="21"/>
          <w:szCs w:val="21"/>
          <w:lang w:val="en-GB"/>
        </w:rPr>
        <w:t xml:space="preserve">TTEPE UNIVERSITY, Turkey; NORGES TEKNISK-NATURVITENSKAPELIGE UNIVERSITET NTNU, Norway; UNIVERSITY OF NICOSIA, Cyprus; INSTITUTE OF MATHEMATICS AND INFORMATICS AT THE BULGARIAN ACADEMY OF SCIENCE, Bulgaria; UNIVERZITA KONSTANTINA FILOZOFA V NITRE, Slovakia.</w:t>
      </w:r>
      <w:r/>
    </w:p>
    <w:p>
      <w:pPr>
        <w:jc w:val="both"/>
        <w:rPr>
          <w:rFonts w:ascii="Avenir Book" w:hAnsi="Avenir Book"/>
          <w:sz w:val="21"/>
          <w:szCs w:val="21"/>
          <w:lang w:val="en-US"/>
        </w:rPr>
      </w:pPr>
      <w:r>
        <w:rPr>
          <w:rFonts w:ascii="Avenir Book" w:hAnsi="Avenir Book"/>
          <w:sz w:val="21"/>
          <w:szCs w:val="21"/>
          <w:lang w:val="en-US"/>
        </w:rPr>
      </w:r>
      <w:r/>
    </w:p>
    <w:p>
      <w:pPr>
        <w:pStyle w:val="1052"/>
        <w:rPr>
          <w:rFonts w:ascii="Avenir Book" w:hAnsi="Avenir Book"/>
          <w:color w:val="34698C"/>
          <w:sz w:val="21"/>
          <w:szCs w:val="21"/>
          <w:lang w:val="es-ES_tradnl"/>
        </w:rPr>
      </w:pPr>
      <w:r>
        <w:rPr>
          <w:rFonts w:ascii="Avenir Book" w:hAnsi="Avenir Book"/>
          <w:color w:val="34698C"/>
          <w:sz w:val="21"/>
          <w:szCs w:val="21"/>
        </w:rPr>
        <w:t xml:space="preserve">The </w:t>
      </w:r>
      <w:r>
        <w:rPr>
          <w:rFonts w:ascii="Avenir Book" w:hAnsi="Avenir Book"/>
          <w:color w:val="34698C"/>
          <w:sz w:val="21"/>
          <w:szCs w:val="21"/>
        </w:rPr>
        <w:t xml:space="preserve">project Environmental Socio-Scientific Issues in Init</w:t>
      </w:r>
      <w:r>
        <w:rPr>
          <w:rFonts w:ascii="Avenir Book" w:hAnsi="Avenir Book"/>
          <w:color w:val="34698C"/>
          <w:sz w:val="21"/>
          <w:szCs w:val="21"/>
        </w:rPr>
        <w:t xml:space="preserve">ial Teacher Education (ENSITE) </w:t>
      </w:r>
      <w:r>
        <w:rPr>
          <w:rFonts w:ascii="Avenir Book" w:hAnsi="Avenir Book"/>
          <w:color w:val="34698C"/>
          <w:sz w:val="21"/>
          <w:szCs w:val="21"/>
        </w:rPr>
        <w:t xml:space="preserve">has received co -funding by the Erasmus+ programme of the Europe</w:t>
      </w:r>
      <w:r>
        <w:rPr>
          <w:rFonts w:ascii="Avenir Book" w:hAnsi="Avenir Book"/>
          <w:color w:val="34698C"/>
          <w:sz w:val="21"/>
          <w:szCs w:val="21"/>
        </w:rPr>
        <w:t xml:space="preserve">an Union (grant no. 2019-1-DE01</w:t>
      </w:r>
      <w:r>
        <w:rPr>
          <w:rFonts w:ascii="Avenir Book" w:hAnsi="Avenir Book"/>
          <w:color w:val="34698C"/>
          <w:sz w:val="21"/>
          <w:szCs w:val="21"/>
        </w:rPr>
        <w:t xml:space="preserve">-KA203-005046).</w:t>
      </w:r>
      <w:r>
        <w:rPr>
          <w:rFonts w:ascii="Avenir Book" w:hAnsi="Avenir Book"/>
          <w:color w:val="34698C"/>
          <w:sz w:val="21"/>
          <w:szCs w:val="21"/>
        </w:rPr>
        <w:t xml:space="preserve"> </w:t>
      </w:r>
      <w:r>
        <w:rPr>
          <w:rFonts w:ascii="Avenir Book" w:hAnsi="Avenir Book"/>
          <w:color w:val="34698C"/>
          <w:sz w:val="21"/>
          <w:szCs w:val="21"/>
        </w:rPr>
        <w:t xml:space="preserve">Neither the European Union/European Commission nor the project's national funding agency DAAD are responsible for the content or liable for any losses or damage resulting of the use of these resources.</w:t>
      </w:r>
      <w:r/>
    </w:p>
    <w:p>
      <w:pPr>
        <w:pStyle w:val="1052"/>
        <w:rPr>
          <w:rFonts w:ascii="Avenir Book" w:hAnsi="Avenir Book"/>
          <w:sz w:val="21"/>
          <w:szCs w:val="21"/>
        </w:rPr>
      </w:pPr>
      <w:r>
        <w:rPr>
          <w:rFonts w:ascii="Avenir Book" w:hAnsi="Avenir Book"/>
          <w:sz w:val="21"/>
          <w:szCs w:val="21"/>
        </w:rPr>
      </w:r>
      <w:r/>
    </w:p>
    <w:p>
      <w:pPr>
        <w:pStyle w:val="1052"/>
        <w:rPr>
          <w:rFonts w:ascii="Avenir Book" w:hAnsi="Avenir Book"/>
          <w:sz w:val="21"/>
          <w:szCs w:val="21"/>
        </w:rPr>
      </w:pPr>
      <w:r>
        <w:rPr>
          <w:rFonts w:ascii="Avenir Book" w:hAnsi="Avenir Book"/>
          <w:sz w:val="21"/>
          <w:szCs w:val="21"/>
        </w:rPr>
      </w:r>
      <w:r/>
    </w:p>
    <w:p>
      <w:pPr>
        <w:pStyle w:val="1052"/>
        <w:rPr>
          <w:rFonts w:ascii="Avenir Book" w:hAnsi="Avenir Book"/>
          <w:sz w:val="21"/>
          <w:szCs w:val="21"/>
        </w:rPr>
      </w:pPr>
      <w:r>
        <w:rPr>
          <w:rFonts w:ascii="Avenir Book" w:hAnsi="Avenir Book"/>
          <w:sz w:val="21"/>
          <w:szCs w:val="21"/>
        </w:rPr>
      </w:r>
      <w:r/>
    </w:p>
    <w:tbl>
      <w:tblPr>
        <w:tblStyle w:val="1045"/>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7338"/>
        <w:gridCol w:w="1872"/>
      </w:tblGrid>
      <w:tr>
        <w:trPr>
          <w:trHeight w:val="524"/>
        </w:trPr>
        <w:tc>
          <w:tcPr>
            <w:tcW w:w="7338" w:type="dxa"/>
            <w:vAlign w:val="center"/>
            <w:textDirection w:val="lrTb"/>
            <w:noWrap w:val="false"/>
          </w:tcPr>
          <w:p>
            <w:pPr>
              <w:pStyle w:val="1052"/>
              <w:rPr>
                <w:rFonts w:ascii="Avenir Book" w:hAnsi="Avenir Book"/>
                <w:sz w:val="18"/>
                <w:szCs w:val="18"/>
              </w:rPr>
            </w:pPr>
            <w:r>
              <w:rPr>
                <w:rFonts w:ascii="Avenir Book" w:hAnsi="Avenir Book"/>
                <w:color w:val="34698C"/>
                <w:sz w:val="18"/>
                <w:szCs w:val="18"/>
              </w:rPr>
              <w:t xml:space="preserve">© ENSITE</w:t>
            </w:r>
            <w:r>
              <w:rPr>
                <w:rFonts w:ascii="Avenir Book" w:hAnsi="Avenir Book"/>
                <w:color w:val="34698C"/>
                <w:sz w:val="18"/>
                <w:szCs w:val="18"/>
              </w:rPr>
              <w:t xml:space="preserve"> project (grant no. </w:t>
            </w:r>
            <w:r>
              <w:rPr>
                <w:rFonts w:ascii="Avenir Book" w:hAnsi="Avenir Book"/>
                <w:color w:val="34698C"/>
                <w:sz w:val="18"/>
                <w:szCs w:val="18"/>
              </w:rPr>
              <w:t xml:space="preserve">2019-1-DE01-KA203-005046</w:t>
            </w:r>
            <w:r>
              <w:rPr>
                <w:rFonts w:ascii="Avenir Book" w:hAnsi="Avenir Book"/>
                <w:color w:val="34698C"/>
                <w:sz w:val="18"/>
                <w:szCs w:val="18"/>
              </w:rPr>
              <w:t xml:space="preserve">) 20</w:t>
            </w:r>
            <w:r>
              <w:rPr>
                <w:rFonts w:ascii="Avenir Book" w:hAnsi="Avenir Book"/>
                <w:color w:val="34698C"/>
                <w:sz w:val="18"/>
                <w:szCs w:val="18"/>
              </w:rPr>
              <w:t xml:space="preserve">19-2022</w:t>
            </w:r>
            <w:r>
              <w:rPr>
                <w:rFonts w:ascii="Avenir Book" w:hAnsi="Avenir Book"/>
                <w:color w:val="34698C"/>
                <w:sz w:val="18"/>
                <w:szCs w:val="18"/>
              </w:rPr>
              <w:t xml:space="preserve">, lead contributions by International Centre for STEM Education (ICSE) at the University of Education Freiburg, Germany</w:t>
            </w:r>
            <w:r>
              <w:rPr>
                <w:rFonts w:ascii="Avenir Book" w:hAnsi="Avenir Book"/>
                <w:color w:val="34698C"/>
                <w:sz w:val="18"/>
                <w:szCs w:val="18"/>
              </w:rPr>
              <w:t xml:space="preserve">. CC BY</w:t>
            </w:r>
            <w:r>
              <w:rPr>
                <w:rFonts w:ascii="Avenir Book" w:hAnsi="Avenir Book"/>
                <w:color w:val="34698C"/>
                <w:sz w:val="18"/>
                <w:szCs w:val="18"/>
              </w:rPr>
              <w:t xml:space="preserve">-</w:t>
            </w:r>
            <w:r>
              <w:rPr>
                <w:rFonts w:ascii="Avenir Book" w:hAnsi="Avenir Book"/>
                <w:color w:val="34698C"/>
                <w:sz w:val="18"/>
                <w:szCs w:val="18"/>
              </w:rPr>
              <w:t xml:space="preserve">NC-SA 4.0 license granted.</w:t>
            </w:r>
            <w:r/>
          </w:p>
        </w:tc>
        <w:tc>
          <w:tcPr>
            <w:tcW w:w="1872" w:type="dxa"/>
            <w:vAlign w:val="center"/>
            <w:textDirection w:val="lrTb"/>
            <w:noWrap w:val="false"/>
          </w:tcPr>
          <w:p>
            <w:pPr>
              <w:pStyle w:val="1052"/>
              <w:jc w:val="center"/>
              <w:rPr>
                <w:rFonts w:ascii="Avenir Book" w:hAnsi="Avenir Book"/>
                <w:sz w:val="21"/>
                <w:szCs w:val="21"/>
              </w:rPr>
            </w:pPr>
            <w:r>
              <w:rPr>
                <w:rFonts w:ascii="Avenir Book" w:hAnsi="Avenir Book"/>
                <w:sz w:val="21"/>
                <w:szCs w:val="21"/>
                <w:lang w:val="de-DE" w:eastAsia="de-DE"/>
              </w:rPr>
              <mc:AlternateContent>
                <mc:Choice Requires="wpg">
                  <w:drawing>
                    <wp:anchor xmlns:wp="http://schemas.openxmlformats.org/drawingml/2006/wordprocessingDrawing" distT="0" distB="0" distL="114300" distR="114300" simplePos="0" relativeHeight="251736064" behindDoc="0" locked="0" layoutInCell="1" allowOverlap="1">
                      <wp:simplePos x="0" y="0"/>
                      <wp:positionH relativeFrom="column">
                        <wp:posOffset>-16510</wp:posOffset>
                      </wp:positionH>
                      <wp:positionV relativeFrom="paragraph">
                        <wp:posOffset>-386080</wp:posOffset>
                      </wp:positionV>
                      <wp:extent cx="1086485" cy="378460"/>
                      <wp:effectExtent l="0" t="0" r="0" b="2540"/>
                      <wp:wrapSquare wrapText="bothSides"/>
                      <wp:docPr id="15" name="Grafik 25" descr="Y:\Gruppen\PRIMAS\MASCIL\Work_packages\WP1_Management\IPR_Foreground_Publications_ECAS\CSSA Lizenz_Logo.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hidden="0"/>
                              <pic:cNvPicPr>
                                <a:picLocks noChangeAspect="1"/>
                              </pic:cNvPicPr>
                              <pic:nvPr isPhoto="0" userDrawn="0"/>
                            </pic:nvPicPr>
                            <pic:blipFill>
                              <a:blip r:embed="rId22"/>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0pt;mso-wrap-distance-top:0.0pt;mso-wrap-distance-right:9.0pt;mso-wrap-distance-bottom:0.0pt;z-index:251736064;o:allowoverlap:true;o:allowincell:true;mso-position-horizontal-relative:text;margin-left:-1.3pt;mso-position-horizontal:absolute;mso-position-vertical-relative:text;margin-top:-30.4pt;mso-position-vertical:absolute;width:85.5pt;height:29.8pt;" stroked="f">
                      <v:path textboxrect="0,0,0,0"/>
                      <v:imagedata r:id="rId22" o:title=""/>
                    </v:shape>
                  </w:pict>
                </mc:Fallback>
              </mc:AlternateContent>
            </w:r>
            <w:r/>
          </w:p>
        </w:tc>
      </w:tr>
    </w:tbl>
    <w:p>
      <w:pPr>
        <w:pStyle w:val="1052"/>
      </w:pPr>
      <w:r/>
      <w:r/>
    </w:p>
    <w:p>
      <w:pPr>
        <w:rPr>
          <w:rFonts w:ascii="Avenir Book" w:hAnsi="Avenir Book"/>
          <w:b/>
          <w:bCs/>
          <w:color w:val="808080"/>
          <w:lang w:val="en-US"/>
        </w:rPr>
        <w:sectPr>
          <w:headerReference w:type="default" r:id="rId9"/>
          <w:headerReference w:type="even" r:id="rId10"/>
          <w:headerReference w:type="first" r:id="rId11"/>
          <w:footerReference w:type="default" r:id="rId15"/>
          <w:footerReference w:type="first" r:id="rId16"/>
          <w:footnotePr/>
          <w:endnotePr/>
          <w:type w:val="nextPage"/>
          <w:pgSz w:w="11906" w:h="16838" w:orient="portrait"/>
          <w:pgMar w:top="1423" w:right="1418" w:bottom="1134" w:left="1418" w:header="709" w:footer="0" w:gutter="0"/>
          <w:pgNumType w:start="0"/>
          <w:cols w:num="1" w:sep="0" w:space="708" w:equalWidth="1"/>
          <w:docGrid w:linePitch="360"/>
          <w:titlePg/>
        </w:sectPr>
      </w:pPr>
      <w:r>
        <w:rPr>
          <w:rFonts w:ascii="Avenir Book" w:hAnsi="Avenir Book"/>
          <w:b/>
          <w:bCs/>
          <w:color w:val="808080"/>
          <w:lang w:val="en-US"/>
        </w:rPr>
      </w:r>
      <w:r/>
    </w:p>
    <w:tbl>
      <w:tblPr>
        <w:tblStyle w:val="1045"/>
        <w:tblW w:w="8789" w:type="dxa"/>
        <w:tblBorders>
          <w:top w:val="single" w:color="B9C6DB" w:sz="6" w:space="0"/>
          <w:left w:val="single" w:color="B9C6DB" w:sz="6" w:space="0"/>
          <w:bottom w:val="single" w:color="B9C6DB" w:sz="6" w:space="0"/>
          <w:right w:val="single" w:color="B9C6DB" w:sz="6" w:space="0"/>
          <w:insideH w:val="single" w:color="B9C6DB" w:sz="6" w:space="0"/>
          <w:insideV w:val="single" w:color="B9C6DB" w:sz="6" w:space="0"/>
        </w:tblBorders>
        <w:tblLook w:val="04A0" w:firstRow="1" w:lastRow="0" w:firstColumn="1" w:lastColumn="0" w:noHBand="0" w:noVBand="1"/>
      </w:tblPr>
      <w:tblGrid>
        <w:gridCol w:w="1006"/>
        <w:gridCol w:w="7783"/>
      </w:tblGrid>
      <w:tr>
        <w:trPr>
          <w:trHeight w:val="851" w:hRule="exact"/>
        </w:trPr>
        <w:tc>
          <w:tcPr>
            <w:tcBorders>
              <w:top w:val="none" w:color="000000" w:sz="4" w:space="0"/>
              <w:left w:val="none" w:color="000000" w:sz="4" w:space="0"/>
              <w:bottom w:val="single" w:color="B9C6DB" w:sz="6" w:space="0"/>
              <w:right w:val="none" w:color="000000" w:sz="4" w:space="0"/>
            </w:tcBorders>
            <w:tcW w:w="986" w:type="dxa"/>
            <w:vAlign w:val="center"/>
            <w:textDirection w:val="lrTb"/>
            <w:noWrap w:val="false"/>
          </w:tcPr>
          <w:p>
            <w:pPr>
              <w:pStyle w:val="1024"/>
              <w:jc w:val="left"/>
              <w:spacing w:before="0"/>
              <w:rPr>
                <w:rFonts w:ascii="Arial" w:hAnsi="Arial" w:cs="Arial" w:eastAsia="BatangChe"/>
                <w:lang w:val="es-ES_tradnl" w:eastAsia="es-ES_tradnl"/>
              </w:rPr>
            </w:pPr>
            <w:r>
              <w:rPr>
                <w:lang w:val="de-DE" w:eastAsia="de-DE"/>
              </w:rPr>
              <mc:AlternateContent>
                <mc:Choice Requires="wpg">
                  <w:drawing>
                    <wp:inline xmlns:wp="http://schemas.openxmlformats.org/drawingml/2006/wordprocessingDrawing" distT="0" distB="0" distL="0" distR="0">
                      <wp:extent cx="468000" cy="468000"/>
                      <wp:effectExtent l="0" t="0" r="0" b="0"/>
                      <wp:docPr id="16" name="Imagen 142" descr="IncluSMe%20icons%202/Icons%20as%20JPEG/8.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hidden="0"/>
                              <pic:cNvPicPr>
                                <a:picLocks noChangeAspect="1"/>
                              </pic:cNvPicPr>
                              <pic:nvPr isPhoto="0" userDrawn="0"/>
                            </pic:nvPicPr>
                            <pic:blipFill>
                              <a:blip r:embed="rId2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36.9pt;height:36.9pt;" stroked="f">
                      <v:path textboxrect="0,0,0,0"/>
                      <v:imagedata r:id="rId23" o:title=""/>
                    </v:shape>
                  </w:pict>
                </mc:Fallback>
              </mc:AlternateContent>
            </w:r>
            <w:r/>
          </w:p>
        </w:tc>
        <w:tc>
          <w:tcPr>
            <w:tcBorders>
              <w:top w:val="none" w:color="000000" w:sz="4" w:space="0"/>
              <w:left w:val="none" w:color="000000" w:sz="4" w:space="0"/>
              <w:bottom w:val="single" w:color="B9C6DB" w:sz="6" w:space="0"/>
              <w:right w:val="none" w:color="000000" w:sz="4" w:space="0"/>
            </w:tcBorders>
            <w:tcW w:w="7630" w:type="dxa"/>
            <w:vAlign w:val="center"/>
            <w:textDirection w:val="lrTb"/>
            <w:noWrap w:val="false"/>
          </w:tcPr>
          <w:p>
            <w:pPr>
              <w:pStyle w:val="1024"/>
              <w:jc w:val="left"/>
              <w:spacing w:before="0"/>
              <w:rPr>
                <w:rFonts w:ascii="Arial" w:hAnsi="Arial" w:cs="Arial" w:eastAsia="BatangChe"/>
                <w:lang w:val="es-ES_tradnl" w:eastAsia="es-ES_tradnl"/>
              </w:rPr>
            </w:pPr>
            <w:r>
              <w:rPr>
                <w:rFonts w:ascii="Arial" w:hAnsi="Arial" w:cs="Arial" w:eastAsia="BatangChe"/>
                <w:lang w:val="es-ES_tradnl" w:eastAsia="es-ES_tradnl"/>
              </w:rPr>
              <w:t xml:space="preserve">General overview and aim</w:t>
            </w:r>
            <w:r/>
          </w:p>
        </w:tc>
      </w:tr>
      <w:tr>
        <w:trPr/>
        <w:tc>
          <w:tcPr>
            <w:gridSpan w:val="2"/>
            <w:tcBorders>
              <w:top w:val="single" w:color="B9C6DB" w:sz="6" w:space="0"/>
            </w:tcBorders>
            <w:tcW w:w="8616" w:type="dxa"/>
            <w:textDirection w:val="lrTb"/>
            <w:noWrap w:val="false"/>
          </w:tcPr>
          <w:p>
            <w:pPr>
              <w:jc w:val="both"/>
              <w:spacing w:before="120" w:after="120"/>
              <w:rPr>
                <w:rFonts w:ascii="Avenir Book" w:hAnsi="Avenir Book" w:cs="Courier New" w:eastAsia="BatangChe"/>
                <w:lang w:val="en-US"/>
              </w:rPr>
            </w:pPr>
            <w:r>
              <w:rPr>
                <w:rFonts w:ascii="Avenir Book" w:hAnsi="Avenir Book" w:cs="Courier New" w:eastAsia="BatangChe"/>
                <w:lang w:val="en-US"/>
              </w:rPr>
              <w:t xml:space="preserve">In this module </w:t>
            </w:r>
            <w:r>
              <w:rPr>
                <w:rFonts w:ascii="Avenir Book" w:hAnsi="Avenir Book" w:cs="Courier New" w:eastAsia="BatangChe"/>
                <w:lang w:val="en-US"/>
              </w:rPr>
              <w:t xml:space="preserve">future </w:t>
            </w:r>
            <w:r>
              <w:rPr>
                <w:rFonts w:ascii="Avenir Book" w:hAnsi="Avenir Book" w:cs="Courier New" w:eastAsia="BatangChe"/>
                <w:lang w:val="en-US"/>
              </w:rPr>
              <w:t xml:space="preserve">teachers </w:t>
            </w:r>
            <w:r>
              <w:rPr>
                <w:rFonts w:ascii="Avenir Book" w:hAnsi="Avenir Book" w:cs="Courier New" w:eastAsia="BatangChe"/>
                <w:lang w:val="en-US"/>
              </w:rPr>
              <w:t xml:space="preserve">in initial teacher education </w:t>
            </w:r>
            <w:r>
              <w:rPr>
                <w:rFonts w:ascii="Avenir Book" w:hAnsi="Avenir Book" w:cs="Courier New" w:eastAsia="BatangChe"/>
                <w:lang w:val="en-US"/>
              </w:rPr>
              <w:t xml:space="preserve">are introduce</w:t>
            </w:r>
            <w:r>
              <w:rPr>
                <w:rFonts w:ascii="Avenir Book" w:hAnsi="Avenir Book" w:cs="Courier New" w:eastAsia="BatangChe"/>
                <w:lang w:val="en-US"/>
              </w:rPr>
              <w:t xml:space="preserve">d</w:t>
            </w:r>
            <w:r>
              <w:rPr>
                <w:rFonts w:ascii="Avenir Book" w:hAnsi="Avenir Book" w:cs="Courier New" w:eastAsia="BatangChe"/>
                <w:lang w:val="en-US"/>
              </w:rPr>
              <w:t xml:space="preserve"> to </w:t>
            </w:r>
            <w:r>
              <w:rPr>
                <w:rFonts w:ascii="Avenir Book" w:hAnsi="Avenir Book" w:cs="Courier New" w:eastAsia="BatangChe"/>
                <w:lang w:val="en-US"/>
              </w:rPr>
              <w:t xml:space="preserve">environmental socio-scientific issues</w:t>
            </w:r>
            <w:r>
              <w:rPr>
                <w:rFonts w:ascii="Avenir Book" w:hAnsi="Avenir Book" w:cs="Courier New" w:eastAsia="BatangChe"/>
                <w:lang w:val="en-US"/>
              </w:rPr>
              <w:t xml:space="preserve">. </w:t>
            </w:r>
            <w:r>
              <w:rPr>
                <w:rFonts w:ascii="Avenir Book" w:hAnsi="Avenir Book" w:cs="Courier New" w:eastAsia="BatangChe"/>
                <w:lang w:val="en-US"/>
              </w:rPr>
              <w:t xml:space="preserve">The intention is to make student</w:t>
            </w:r>
            <w:r>
              <w:rPr>
                <w:rFonts w:ascii="Avenir Book" w:hAnsi="Avenir Book" w:cs="Courier New" w:eastAsia="BatangChe"/>
                <w:lang w:val="en-US"/>
              </w:rPr>
              <w:t xml:space="preserve"> teachers</w:t>
            </w:r>
            <w:r>
              <w:rPr>
                <w:rFonts w:ascii="Avenir Book" w:hAnsi="Avenir Book" w:cs="Courier New" w:eastAsia="BatangChe"/>
                <w:lang w:val="en-US"/>
              </w:rPr>
              <w:t xml:space="preserve"> familiar with the topic by giving them concrete examples and connect these examples to a broader theoretical background. They will learn </w:t>
            </w:r>
            <w:r>
              <w:rPr>
                <w:rFonts w:ascii="Avenir Book" w:hAnsi="Avenir Book" w:cs="Courier New" w:eastAsia="BatangChe"/>
                <w:lang w:val="en-US"/>
              </w:rPr>
              <w:t xml:space="preserve">what environmental socio-scientific issues are </w:t>
            </w:r>
            <w:r>
              <w:rPr>
                <w:rFonts w:ascii="Avenir Book" w:hAnsi="Avenir Book" w:cs="Courier New" w:eastAsia="BatangChe"/>
                <w:lang w:val="en-US"/>
              </w:rPr>
              <w:t xml:space="preserve">and then connect </w:t>
            </w:r>
            <w:r>
              <w:rPr>
                <w:rFonts w:ascii="Avenir Book" w:hAnsi="Avenir Book" w:cs="Courier New" w:eastAsia="BatangChe"/>
                <w:lang w:val="en-US"/>
              </w:rPr>
              <w:t xml:space="preserve">dealing with them </w:t>
            </w:r>
            <w:r>
              <w:rPr>
                <w:rFonts w:ascii="Avenir Book" w:hAnsi="Avenir Book" w:cs="Courier New" w:eastAsia="BatangChe"/>
                <w:lang w:val="en-US"/>
              </w:rPr>
              <w:t xml:space="preserve">to </w:t>
            </w:r>
            <w:r>
              <w:rPr>
                <w:rFonts w:ascii="Avenir Book" w:hAnsi="Avenir Book" w:cs="Courier New" w:eastAsia="BatangChe"/>
                <w:lang w:val="en-US"/>
              </w:rPr>
              <w:t xml:space="preserve">goals of mathematics and science education. In particular they will reflect on the connection between maths and science and citizenship education and then connect citizenship education to socio-scientific issues. </w:t>
            </w:r>
            <w:r>
              <w:rPr>
                <w:rFonts w:ascii="Avenir Book" w:hAnsi="Avenir Book" w:cs="Courier New" w:eastAsia="BatangChe"/>
                <w:lang w:val="en-US"/>
              </w:rPr>
              <w:t xml:space="preserve"> At the end of this introductory module students will get an overview about the modules to follow.</w:t>
            </w:r>
            <w:r/>
          </w:p>
          <w:p>
            <w:pPr>
              <w:jc w:val="both"/>
              <w:spacing w:before="120" w:after="120"/>
              <w:rPr>
                <w:rFonts w:ascii="Avenir Book" w:hAnsi="Avenir Book" w:cs="Courier New" w:eastAsia="BatangChe"/>
                <w:lang w:val="en-US"/>
              </w:rPr>
            </w:pPr>
            <w:r>
              <w:rPr>
                <w:rFonts w:ascii="Avenir Book" w:hAnsi="Avenir Book" w:cs="Courier New" w:eastAsia="BatangChe"/>
                <w:lang w:val="en-US"/>
              </w:rPr>
              <w:t xml:space="preserve">The module was designed so as to be r</w:t>
            </w:r>
            <w:r>
              <w:rPr>
                <w:rFonts w:ascii="Avenir Book" w:hAnsi="Avenir Book" w:cs="Courier New" w:eastAsia="BatangChe"/>
                <w:lang w:val="en-US"/>
              </w:rPr>
              <w:t xml:space="preserve">elevant to day-to-day teaching</w:t>
            </w:r>
            <w:r>
              <w:rPr>
                <w:rFonts w:ascii="Avenir Book" w:hAnsi="Avenir Book" w:cs="Courier New" w:eastAsia="BatangChe"/>
                <w:lang w:val="en-US"/>
              </w:rPr>
              <w:t xml:space="preserve">. Therefore </w:t>
            </w:r>
            <w:r>
              <w:rPr>
                <w:rFonts w:ascii="Avenir Book" w:hAnsi="Avenir Book" w:cs="Courier New" w:eastAsia="BatangChe"/>
                <w:lang w:val="en-US"/>
              </w:rPr>
              <w:t xml:space="preserve">concrete </w:t>
            </w:r>
            <w:r>
              <w:rPr>
                <w:rFonts w:ascii="Avenir Book" w:hAnsi="Avenir Book" w:cs="Courier New" w:eastAsia="BatangChe"/>
                <w:lang w:val="en-US"/>
              </w:rPr>
              <w:t xml:space="preserve">examples </w:t>
            </w:r>
            <w:r>
              <w:rPr>
                <w:rFonts w:ascii="Avenir Book" w:hAnsi="Avenir Book" w:cs="Courier New" w:eastAsia="BatangChe"/>
                <w:lang w:val="en-US"/>
              </w:rPr>
              <w:t xml:space="preserve">were chosen </w:t>
            </w:r>
            <w:r>
              <w:rPr>
                <w:rFonts w:ascii="Avenir Book" w:hAnsi="Avenir Book" w:cs="Courier New" w:eastAsia="BatangChe"/>
                <w:lang w:val="en-US"/>
              </w:rPr>
              <w:t xml:space="preserve">to </w:t>
            </w:r>
            <w:r>
              <w:rPr>
                <w:rFonts w:ascii="Avenir Book" w:hAnsi="Avenir Book" w:cs="Courier New" w:eastAsia="BatangChe"/>
                <w:lang w:val="en-US"/>
              </w:rPr>
              <w:t xml:space="preserve">give </w:t>
            </w:r>
            <w:r>
              <w:rPr>
                <w:rFonts w:ascii="Avenir Book" w:hAnsi="Avenir Book" w:cs="Courier New" w:eastAsia="BatangChe"/>
                <w:lang w:val="en-US"/>
              </w:rPr>
              <w:t xml:space="preserve">future teachers </w:t>
            </w:r>
            <w:r>
              <w:rPr>
                <w:rFonts w:ascii="Avenir Book" w:hAnsi="Avenir Book" w:cs="Courier New" w:eastAsia="BatangChe"/>
                <w:lang w:val="en-US"/>
              </w:rPr>
              <w:t xml:space="preserve">experience </w:t>
            </w:r>
            <w:r>
              <w:rPr>
                <w:rFonts w:ascii="Avenir Book" w:hAnsi="Avenir Book" w:cs="Courier New" w:eastAsia="BatangChe"/>
                <w:lang w:val="en-US"/>
              </w:rPr>
              <w:t xml:space="preserve">in dealing with environmental socio-scientific issues themselves</w:t>
            </w:r>
            <w:r>
              <w:rPr>
                <w:rFonts w:ascii="Avenir Book" w:hAnsi="Avenir Book" w:cs="Courier New" w:eastAsia="BatangChe"/>
                <w:lang w:val="en-US"/>
              </w:rPr>
              <w:t xml:space="preserve">. </w:t>
            </w:r>
            <w:r>
              <w:rPr>
                <w:rFonts w:ascii="Avenir Book" w:hAnsi="Avenir Book" w:cs="Courier New" w:eastAsia="BatangChe"/>
                <w:lang w:val="en-US"/>
              </w:rPr>
              <w:t xml:space="preserve">Further examples give them the chance to plan using socio-scientific issues in their teaching. Additionally, </w:t>
            </w:r>
            <w:r>
              <w:rPr>
                <w:rFonts w:ascii="Avenir Book" w:hAnsi="Avenir Book" w:cs="Courier New" w:eastAsia="BatangChe"/>
                <w:lang w:val="en-US"/>
              </w:rPr>
              <w:t xml:space="preserve">we also provide the theoretical background </w:t>
            </w:r>
            <w:r>
              <w:rPr>
                <w:rFonts w:ascii="Avenir Book" w:hAnsi="Avenir Book" w:cs="Courier New" w:eastAsia="BatangChe"/>
                <w:lang w:val="en-US"/>
              </w:rPr>
              <w:t xml:space="preserve">on aims of science and mathematics education </w:t>
            </w:r>
            <w:r>
              <w:rPr>
                <w:rFonts w:ascii="Avenir Book" w:hAnsi="Avenir Book" w:cs="Courier New" w:eastAsia="BatangChe"/>
                <w:lang w:val="en-US"/>
              </w:rPr>
              <w:t xml:space="preserve">to balance theory and practice and connect both aspec</w:t>
            </w:r>
            <w:r>
              <w:rPr>
                <w:rFonts w:ascii="Avenir Book" w:hAnsi="Avenir Book" w:cs="Courier New" w:eastAsia="BatangChe"/>
                <w:lang w:val="en-US"/>
              </w:rPr>
              <w:t xml:space="preserve">ts. The methods chosen prioriti</w:t>
            </w:r>
            <w:r>
              <w:rPr>
                <w:rFonts w:ascii="Avenir Book" w:hAnsi="Avenir Book" w:cs="Courier New" w:eastAsia="BatangChe"/>
                <w:lang w:val="en-US"/>
              </w:rPr>
              <w:t xml:space="preserve">z</w:t>
            </w:r>
            <w:r>
              <w:rPr>
                <w:rFonts w:ascii="Avenir Book" w:hAnsi="Avenir Book" w:cs="Courier New" w:eastAsia="BatangChe"/>
                <w:lang w:val="en-US"/>
              </w:rPr>
              <w:t xml:space="preserve">e</w:t>
            </w:r>
            <w:r>
              <w:rPr>
                <w:rFonts w:ascii="Avenir Book" w:hAnsi="Avenir Book" w:cs="Courier New" w:eastAsia="BatangChe"/>
                <w:lang w:val="en-US"/>
              </w:rPr>
              <w:t xml:space="preserve"> student</w:t>
            </w:r>
            <w:r>
              <w:rPr>
                <w:rFonts w:ascii="Avenir Book" w:hAnsi="Avenir Book" w:cs="Courier New" w:eastAsia="BatangChe"/>
                <w:lang w:val="en-US"/>
              </w:rPr>
              <w:t xml:space="preserve"> teachers</w:t>
            </w:r>
            <w:r>
              <w:rPr>
                <w:rFonts w:ascii="Avenir Book" w:hAnsi="Avenir Book" w:cs="Courier New" w:eastAsia="BatangChe"/>
                <w:lang w:val="en-US"/>
              </w:rPr>
              <w:t xml:space="preserve">’ active learning.</w:t>
            </w:r>
            <w:r/>
          </w:p>
          <w:p>
            <w:pPr>
              <w:pStyle w:val="1025"/>
              <w:jc w:val="both"/>
              <w:spacing w:before="120" w:after="120"/>
              <w:rPr>
                <w:rFonts w:ascii="Avenir Book" w:hAnsi="Avenir Book" w:cs="Courier New" w:eastAsia="BatangChe"/>
                <w:color w:val="000000"/>
                <w:lang w:val="en-US"/>
              </w:rPr>
            </w:pPr>
            <w:r>
              <w:rPr>
                <w:rFonts w:ascii="Avenir Book" w:hAnsi="Avenir Book" w:cs="Courier New" w:eastAsia="BatangChe"/>
                <w:color w:val="000000" w:themeColor="text1"/>
                <w:sz w:val="24"/>
                <w:szCs w:val="24"/>
                <w:lang w:val="en-US"/>
              </w:rPr>
              <w:t xml:space="preserve">This module is pa</w:t>
            </w:r>
            <w:r>
              <w:rPr>
                <w:rFonts w:ascii="Avenir Book" w:hAnsi="Avenir Book" w:cs="Courier New" w:eastAsia="BatangChe"/>
                <w:color w:val="000000" w:themeColor="text1"/>
                <w:sz w:val="24"/>
                <w:szCs w:val="24"/>
                <w:lang w:val="en-US"/>
              </w:rPr>
              <w:t xml:space="preserve">rt of</w:t>
            </w:r>
            <w:r>
              <w:rPr>
                <w:rFonts w:ascii="Avenir Book" w:hAnsi="Avenir Book" w:cs="Courier New" w:eastAsia="BatangChe"/>
                <w:color w:val="000000" w:themeColor="text1"/>
                <w:lang w:val="en-US"/>
              </w:rPr>
              <w:t xml:space="preserve">: </w:t>
            </w:r>
            <w:r/>
          </w:p>
          <w:p>
            <w:pPr>
              <w:pStyle w:val="1044"/>
              <w:numPr>
                <w:ilvl w:val="0"/>
                <w:numId w:val="23"/>
              </w:numPr>
              <w:ind w:left="720"/>
              <w:spacing w:before="120" w:after="120"/>
              <w:widowControl w:val="off"/>
              <w:rPr>
                <w:rFonts w:cs="Courier New" w:eastAsia="BatangChe"/>
                <w:lang w:val="en-US"/>
              </w:rPr>
            </w:pPr>
            <w:r>
              <w:rPr>
                <w:rFonts w:cs="Courier New" w:eastAsia="BatangChe"/>
                <w:lang w:val="en-US"/>
              </w:rPr>
              <w:t xml:space="preserve">LEARNING: D</w:t>
            </w:r>
            <w:r>
              <w:rPr>
                <w:rFonts w:cs="Courier New" w:eastAsia="BatangChe"/>
                <w:lang w:val="en-US"/>
              </w:rPr>
              <w:t xml:space="preserve">eveloping competences in dealing with environmental SSI themselves</w:t>
            </w:r>
            <w:r/>
          </w:p>
          <w:p>
            <w:pPr>
              <w:pStyle w:val="1044"/>
              <w:numPr>
                <w:ilvl w:val="0"/>
                <w:numId w:val="23"/>
              </w:numPr>
              <w:ind w:left="720"/>
              <w:spacing w:before="120" w:after="120"/>
              <w:widowControl w:val="off"/>
              <w:rPr>
                <w:rFonts w:cs="Courier New" w:eastAsia="BatangChe"/>
                <w:lang w:val="en-US"/>
              </w:rPr>
            </w:pPr>
            <w:r>
              <w:rPr>
                <w:rFonts w:cs="Courier New" w:eastAsia="BatangChe"/>
                <w:lang w:val="en-US"/>
              </w:rPr>
              <w:t xml:space="preserve">TEACHING: </w:t>
            </w:r>
            <w:r>
              <w:rPr>
                <w:rFonts w:cs="Courier New" w:eastAsia="BatangChe"/>
                <w:lang w:val="en-US"/>
              </w:rPr>
              <w:t xml:space="preserve">A</w:t>
            </w:r>
            <w:r>
              <w:rPr>
                <w:rFonts w:cs="Courier New" w:eastAsia="BatangChe"/>
                <w:lang w:val="en-US"/>
              </w:rPr>
              <w:t xml:space="preserve">cquiring teaching skills to support their </w:t>
            </w:r>
            <w:r>
              <w:rPr>
                <w:rFonts w:cs="Courier New" w:eastAsia="BatangChe"/>
                <w:lang w:val="en-US"/>
              </w:rPr>
              <w:t xml:space="preserve">future school </w:t>
            </w:r>
            <w:r>
              <w:rPr>
                <w:rFonts w:cs="Courier New" w:eastAsia="BatangChe"/>
                <w:lang w:val="en-US"/>
              </w:rPr>
              <w:t xml:space="preserve">students in developing these competences </w:t>
            </w:r>
            <w:r/>
          </w:p>
          <w:p>
            <w:pPr>
              <w:spacing w:after="120"/>
              <w:rPr>
                <w:rFonts w:ascii="Avenir Book" w:hAnsi="Avenir Book" w:cs="Courier New" w:eastAsia="BatangChe"/>
                <w:lang w:val="en-US"/>
              </w:rPr>
            </w:pPr>
            <w:r>
              <w:rPr>
                <w:rFonts w:ascii="Avenir Book" w:hAnsi="Avenir Book" w:cs="Courier New" w:eastAsia="BatangChe"/>
                <w:lang w:val="en-US"/>
              </w:rPr>
              <w:t xml:space="preserve">Both aspects relate to (i) scientific competences, (ii) transversal skills like critical thinking, innovative mind-sets and forward-looking skills and (iii) taking into account the social, ethical and cultural aspects related to SSI when making decisions. </w:t>
            </w:r>
            <w:r/>
          </w:p>
          <w:p>
            <w:pPr>
              <w:jc w:val="both"/>
              <w:spacing w:before="120" w:after="120"/>
              <w:rPr>
                <w:rFonts w:ascii="Avenir Book" w:hAnsi="Avenir Book" w:cs="Courier New" w:eastAsia="BatangChe"/>
                <w:lang w:val="en-US"/>
              </w:rPr>
            </w:pPr>
            <w:r>
              <w:rPr>
                <w:rFonts w:ascii="Avenir Book" w:hAnsi="Avenir Book" w:cs="Courier New" w:eastAsia="BatangChe"/>
                <w:lang w:val="en-US"/>
              </w:rPr>
              <w:t xml:space="preserve">IO 1 is an introductory module and therefore</w:t>
            </w:r>
            <w:r>
              <w:rPr>
                <w:rFonts w:ascii="Avenir Book" w:hAnsi="Avenir Book" w:cs="Courier New" w:eastAsia="BatangChe"/>
                <w:lang w:val="en-US"/>
              </w:rPr>
              <w:t xml:space="preserve"> the basis of every other module developed within the ENSITE project. Module O1</w:t>
            </w:r>
            <w:r>
              <w:rPr>
                <w:rFonts w:ascii="Avenir Book" w:hAnsi="Avenir Book" w:cs="Courier New" w:eastAsia="BatangChe"/>
                <w:lang w:val="en-US"/>
              </w:rPr>
              <w:t xml:space="preserve"> intend</w:t>
            </w:r>
            <w:r>
              <w:rPr>
                <w:rFonts w:ascii="Avenir Book" w:hAnsi="Avenir Book" w:cs="Courier New" w:eastAsia="BatangChe"/>
                <w:lang w:val="en-US"/>
              </w:rPr>
              <w:t xml:space="preserve">s</w:t>
            </w:r>
            <w:r>
              <w:rPr>
                <w:rFonts w:ascii="Avenir Book" w:hAnsi="Avenir Book" w:cs="Courier New" w:eastAsia="BatangChe"/>
                <w:lang w:val="en-US"/>
              </w:rPr>
              <w:t xml:space="preserve"> and strength</w:t>
            </w:r>
            <w:r>
              <w:rPr>
                <w:rFonts w:ascii="Avenir Book" w:hAnsi="Avenir Book" w:cs="Courier New" w:eastAsia="BatangChe"/>
                <w:lang w:val="en-US"/>
              </w:rPr>
              <w:t xml:space="preserve">en</w:t>
            </w:r>
            <w:r>
              <w:rPr>
                <w:rFonts w:ascii="Avenir Book" w:hAnsi="Avenir Book" w:cs="Courier New" w:eastAsia="BatangChe"/>
                <w:lang w:val="en-US"/>
              </w:rPr>
              <w:t xml:space="preserve"> the approach as </w:t>
            </w:r>
            <w:r>
              <w:rPr>
                <w:rFonts w:ascii="Avenir Book" w:hAnsi="Avenir Book" w:cs="Courier New" w:eastAsia="BatangChe"/>
                <w:lang w:val="en-US"/>
              </w:rPr>
              <w:t xml:space="preserve">it</w:t>
            </w:r>
            <w:r>
              <w:rPr>
                <w:rFonts w:ascii="Avenir Book" w:hAnsi="Avenir Book" w:cs="Courier New" w:eastAsia="BatangChe"/>
                <w:lang w:val="en-US"/>
              </w:rPr>
              <w:t xml:space="preserve"> help</w:t>
            </w:r>
            <w:r>
              <w:rPr>
                <w:rFonts w:ascii="Avenir Book" w:hAnsi="Avenir Book" w:cs="Courier New" w:eastAsia="BatangChe"/>
                <w:lang w:val="en-US"/>
              </w:rPr>
              <w:t xml:space="preserve">s</w:t>
            </w:r>
            <w:r>
              <w:rPr>
                <w:rFonts w:ascii="Avenir Book" w:hAnsi="Avenir Book" w:cs="Courier New" w:eastAsia="BatangChe"/>
                <w:lang w:val="en-US"/>
              </w:rPr>
              <w:t xml:space="preserve"> to deepen the knowledge </w:t>
            </w:r>
            <w:r>
              <w:rPr>
                <w:rFonts w:ascii="Avenir Book" w:hAnsi="Avenir Book" w:cs="Courier New" w:eastAsia="BatangChe"/>
                <w:lang w:val="en-US"/>
              </w:rPr>
              <w:t xml:space="preserve">of SSI </w:t>
            </w:r>
            <w:r>
              <w:rPr>
                <w:rFonts w:ascii="Avenir Book" w:hAnsi="Avenir Book" w:cs="Courier New" w:eastAsia="BatangChe"/>
                <w:lang w:val="en-US"/>
              </w:rPr>
              <w:t xml:space="preserve">and</w:t>
            </w:r>
            <w:r>
              <w:rPr>
                <w:rFonts w:ascii="Avenir Book" w:hAnsi="Avenir Book" w:cs="Courier New" w:eastAsia="BatangChe"/>
                <w:lang w:val="en-US"/>
              </w:rPr>
              <w:t xml:space="preserve"> </w:t>
            </w:r>
            <w:r>
              <w:rPr>
                <w:rFonts w:ascii="Avenir Book" w:hAnsi="Avenir Book" w:cs="Courier New" w:eastAsia="BatangChe"/>
                <w:lang w:val="en-US"/>
              </w:rPr>
              <w:t xml:space="preserve">shed</w:t>
            </w:r>
            <w:r>
              <w:rPr>
                <w:rFonts w:ascii="Avenir Book" w:hAnsi="Avenir Book" w:cs="Courier New" w:eastAsia="BatangChe"/>
                <w:lang w:val="en-US"/>
              </w:rPr>
              <w:t xml:space="preserve">s</w:t>
            </w:r>
            <w:r>
              <w:rPr>
                <w:rFonts w:ascii="Avenir Book" w:hAnsi="Avenir Book" w:cs="Courier New" w:eastAsia="BatangChe"/>
                <w:lang w:val="en-US"/>
              </w:rPr>
              <w:t xml:space="preserve"> light on it from different perspectives. </w:t>
            </w:r>
            <w:r>
              <w:rPr>
                <w:rFonts w:ascii="Avenir Book" w:hAnsi="Avenir Book" w:cs="Courier New" w:eastAsia="BatangChe"/>
                <w:lang w:val="en-US"/>
              </w:rPr>
              <w:t xml:space="preserve">T</w:t>
            </w:r>
            <w:r>
              <w:rPr>
                <w:rFonts w:ascii="Avenir Book" w:hAnsi="Avenir Book" w:cs="Courier New" w:eastAsia="BatangChe"/>
                <w:lang w:val="en-US"/>
              </w:rPr>
              <w:t xml:space="preserve">he individual modules also can be used as stand-alone modules</w:t>
            </w:r>
            <w:r>
              <w:rPr>
                <w:rFonts w:ascii="Avenir Book" w:hAnsi="Avenir Book" w:cs="Courier New" w:eastAsia="BatangChe"/>
                <w:lang w:val="en-US"/>
              </w:rPr>
              <w:t xml:space="preserve"> in combination with IO1, used as an introduction. </w:t>
            </w:r>
            <w:r/>
          </w:p>
        </w:tc>
      </w:tr>
    </w:tbl>
    <w:p>
      <w:pPr>
        <w:jc w:val="both"/>
        <w:rPr>
          <w:rFonts w:ascii="Avenir Book" w:hAnsi="Avenir Book" w:cs="Courier New" w:eastAsia="BatangChe"/>
          <w:lang w:val="en-US"/>
        </w:rPr>
      </w:pPr>
      <w:r>
        <w:rPr>
          <w:rFonts w:ascii="Avenir Book" w:hAnsi="Avenir Book" w:cs="Courier New" w:eastAsia="BatangChe"/>
          <w:lang w:val="en-US"/>
        </w:rPr>
      </w:r>
      <w:r/>
    </w:p>
    <w:tbl>
      <w:tblPr>
        <w:tblStyle w:val="1045"/>
        <w:tblW w:w="8789" w:type="dxa"/>
        <w:tblBorders>
          <w:top w:val="single" w:color="B9C6DB" w:sz="6" w:space="0"/>
          <w:left w:val="single" w:color="B9C6DB" w:sz="6" w:space="0"/>
          <w:bottom w:val="single" w:color="B9C6DB" w:sz="6" w:space="0"/>
          <w:right w:val="single" w:color="B9C6DB" w:sz="6" w:space="0"/>
          <w:insideH w:val="single" w:color="B9C6DB" w:sz="6" w:space="0"/>
          <w:insideV w:val="single" w:color="B9C6DB" w:sz="6" w:space="0"/>
        </w:tblBorders>
        <w:tblLook w:val="04A0" w:firstRow="1" w:lastRow="0" w:firstColumn="1" w:lastColumn="0" w:noHBand="0" w:noVBand="1"/>
      </w:tblPr>
      <w:tblGrid>
        <w:gridCol w:w="990"/>
        <w:gridCol w:w="7799"/>
      </w:tblGrid>
      <w:tr>
        <w:trPr>
          <w:trHeight w:val="851" w:hRule="exact"/>
        </w:trPr>
        <w:tc>
          <w:tcPr>
            <w:tcBorders>
              <w:top w:val="none" w:color="000000" w:sz="4" w:space="0"/>
              <w:left w:val="none" w:color="000000" w:sz="4" w:space="0"/>
              <w:bottom w:val="single" w:color="B9C6DB" w:sz="6" w:space="0"/>
              <w:right w:val="none" w:color="000000" w:sz="4" w:space="0"/>
            </w:tcBorders>
            <w:tcW w:w="986" w:type="dxa"/>
            <w:vAlign w:val="center"/>
            <w:textDirection w:val="lrTb"/>
            <w:noWrap w:val="false"/>
          </w:tcPr>
          <w:p>
            <w:pPr>
              <w:pStyle w:val="1024"/>
              <w:jc w:val="left"/>
              <w:spacing w:before="0"/>
              <w:rPr>
                <w:rFonts w:ascii="Arial" w:hAnsi="Arial" w:cs="Arial" w:eastAsia="BatangChe"/>
                <w:lang w:eastAsia="es-ES_tradnl"/>
              </w:rPr>
            </w:pPr>
            <w:r>
              <w:rPr>
                <w:lang w:val="de-DE" w:eastAsia="de-DE"/>
              </w:rPr>
              <mc:AlternateContent>
                <mc:Choice Requires="wpg">
                  <w:drawing>
                    <wp:inline xmlns:wp="http://schemas.openxmlformats.org/drawingml/2006/wordprocessingDrawing" distT="0" distB="0" distL="0" distR="0">
                      <wp:extent cx="468000" cy="468000"/>
                      <wp:effectExtent l="0" t="0" r="0" b="0"/>
                      <wp:docPr id="17" name="Imagen 15" descr="/Users/antquearm/Desktop/IncluSMe icons/Icons as JPEG/9.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hidden="0"/>
                              <pic:cNvPicPr>
                                <a:picLocks noChangeAspect="1"/>
                              </pic:cNvPicPr>
                              <pic:nvPr isPhoto="0" userDrawn="0"/>
                            </pic:nvPicPr>
                            <pic:blipFill>
                              <a:blip r:embed="rId24"/>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36.9pt;height:36.9pt;" stroked="f">
                      <v:path textboxrect="0,0,0,0"/>
                      <v:imagedata r:id="rId24" o:title=""/>
                    </v:shape>
                  </w:pict>
                </mc:Fallback>
              </mc:AlternateContent>
            </w:r>
            <w:r/>
          </w:p>
        </w:tc>
        <w:tc>
          <w:tcPr>
            <w:tcBorders>
              <w:top w:val="none" w:color="000000" w:sz="4" w:space="0"/>
              <w:left w:val="none" w:color="000000" w:sz="4" w:space="0"/>
              <w:bottom w:val="single" w:color="B9C6DB" w:sz="6" w:space="0"/>
              <w:right w:val="none" w:color="000000" w:sz="4" w:space="0"/>
            </w:tcBorders>
            <w:tcW w:w="7766" w:type="dxa"/>
            <w:vAlign w:val="center"/>
            <w:textDirection w:val="lrTb"/>
            <w:noWrap w:val="false"/>
          </w:tcPr>
          <w:p>
            <w:pPr>
              <w:pStyle w:val="1024"/>
              <w:jc w:val="left"/>
              <w:spacing w:before="0"/>
              <w:rPr>
                <w:rFonts w:ascii="Arial" w:hAnsi="Arial" w:cs="Arial" w:eastAsia="BatangChe"/>
                <w:lang w:eastAsia="es-ES_tradnl"/>
              </w:rPr>
            </w:pPr>
            <w:r>
              <w:rPr>
                <w:rFonts w:cs="Arial" w:eastAsia="BatangChe"/>
                <w:color w:val="004571"/>
                <w:sz w:val="36"/>
                <w:szCs w:val="36"/>
              </w:rPr>
              <w:t xml:space="preserve">Relevant topics</w:t>
            </w:r>
            <w:r/>
          </w:p>
        </w:tc>
      </w:tr>
      <w:tr>
        <w:trPr/>
        <w:tc>
          <w:tcPr>
            <w:gridSpan w:val="2"/>
            <w:tcBorders>
              <w:top w:val="single" w:color="B9C6DB" w:sz="6" w:space="0"/>
            </w:tcBorders>
            <w:tcW w:w="8752" w:type="dxa"/>
            <w:textDirection w:val="lrTb"/>
            <w:noWrap w:val="false"/>
          </w:tcPr>
          <w:p>
            <w:pPr>
              <w:jc w:val="both"/>
              <w:spacing w:before="120" w:after="120"/>
              <w:rPr>
                <w:rFonts w:ascii="Avenir Book" w:hAnsi="Avenir Book" w:cs="Courier New" w:eastAsia="BatangChe"/>
                <w:lang w:val="en-US"/>
              </w:rPr>
            </w:pPr>
            <w:r>
              <w:rPr>
                <w:rFonts w:ascii="Avenir Book" w:hAnsi="Avenir Book" w:cs="Courier New" w:eastAsia="BatangChe"/>
                <w:lang w:val="en-US"/>
              </w:rPr>
              <w:t xml:space="preserve">In this introduction high emphasis is set on introducing </w:t>
            </w:r>
            <w:r>
              <w:rPr>
                <w:rFonts w:ascii="Avenir Book" w:hAnsi="Avenir Book" w:cs="Courier New" w:eastAsia="BatangChe"/>
                <w:lang w:val="en-US"/>
              </w:rPr>
              <w:t xml:space="preserve">environmental socio-scientific issues and their specific features to future teachers. Student</w:t>
            </w:r>
            <w:r>
              <w:rPr>
                <w:rFonts w:ascii="Avenir Book" w:hAnsi="Avenir Book" w:cs="Courier New" w:eastAsia="BatangChe"/>
                <w:lang w:val="en-US"/>
              </w:rPr>
              <w:t xml:space="preserve"> teachers</w:t>
            </w:r>
            <w:r>
              <w:rPr>
                <w:rFonts w:ascii="Avenir Book" w:hAnsi="Avenir Book" w:cs="Courier New" w:eastAsia="BatangChe"/>
                <w:lang w:val="en-US"/>
              </w:rPr>
              <w:t xml:space="preserve"> will le</w:t>
            </w:r>
            <w:r>
              <w:rPr>
                <w:rFonts w:ascii="Avenir Book" w:hAnsi="Avenir Book" w:cs="Courier New" w:eastAsia="BatangChe"/>
                <w:lang w:val="en-US"/>
              </w:rPr>
              <w:t xml:space="preserve">arn what socio-scientific issues are and how to deal with them. Then we will connect dealing with them in maths and science lessons to the aims of mathematics and science education by using the key competence concept of the European Commission (COM 2019). </w:t>
            </w:r>
            <w:r/>
          </w:p>
          <w:p>
            <w:pPr>
              <w:jc w:val="both"/>
              <w:spacing w:before="120" w:after="120"/>
              <w:rPr>
                <w:rFonts w:ascii="Avenir Book" w:hAnsi="Avenir Book" w:cs="Courier New" w:eastAsia="BatangChe"/>
                <w:lang w:val="en-US"/>
              </w:rPr>
            </w:pPr>
            <w:r>
              <w:rPr>
                <w:rFonts w:ascii="Avenir Book" w:hAnsi="Avenir Book" w:cs="Courier New" w:eastAsia="BatangChe"/>
                <w:lang w:val="en-US"/>
              </w:rPr>
              <w:t xml:space="preserve">Then </w:t>
            </w:r>
            <w:r>
              <w:rPr>
                <w:rFonts w:ascii="Avenir Book" w:hAnsi="Avenir Book" w:cs="Courier New" w:eastAsia="BatangChe"/>
                <w:lang w:val="en-US"/>
              </w:rPr>
              <w:t xml:space="preserve">future teachers </w:t>
            </w:r>
            <w:r>
              <w:rPr>
                <w:rFonts w:ascii="Avenir Book" w:hAnsi="Avenir Book" w:cs="Courier New" w:eastAsia="BatangChe"/>
                <w:lang w:val="en-US"/>
              </w:rPr>
              <w:t xml:space="preserve">will get a first insight in how to include them in their lessons</w:t>
            </w:r>
            <w:r>
              <w:rPr>
                <w:rFonts w:ascii="Avenir Book" w:hAnsi="Avenir Book" w:cs="Courier New" w:eastAsia="BatangChe"/>
                <w:lang w:val="en-US"/>
              </w:rPr>
              <w:t xml:space="preserve">. </w:t>
            </w:r>
            <w:r>
              <w:rPr>
                <w:rFonts w:ascii="Avenir Book" w:hAnsi="Avenir Book" w:cs="Courier New" w:eastAsia="BatangChe"/>
                <w:lang w:val="en-US"/>
              </w:rPr>
              <w:t xml:space="preserve">They will work on examples that can be dealt with at student level and plan a lesson with these examples.</w:t>
            </w:r>
            <w:r/>
          </w:p>
        </w:tc>
      </w:tr>
    </w:tbl>
    <w:p>
      <w:pPr>
        <w:jc w:val="both"/>
        <w:rPr>
          <w:rFonts w:ascii="Avenir Book" w:hAnsi="Avenir Book" w:cs="Courier New" w:eastAsia="BatangChe"/>
          <w:lang w:val="en-US"/>
        </w:rPr>
      </w:pPr>
      <w:r>
        <w:rPr>
          <w:rFonts w:ascii="Avenir Book" w:hAnsi="Avenir Book" w:cs="Courier New" w:eastAsia="BatangChe"/>
          <w:lang w:val="en-US"/>
        </w:rPr>
      </w:r>
      <w:r/>
    </w:p>
    <w:p>
      <w:pPr>
        <w:jc w:val="both"/>
        <w:rPr>
          <w:rFonts w:ascii="Avenir Book" w:hAnsi="Avenir Book" w:cs="Courier New" w:eastAsia="BatangChe"/>
          <w:lang w:val="en-US"/>
        </w:rPr>
      </w:pPr>
      <w:r>
        <w:rPr>
          <w:rFonts w:ascii="Avenir Book" w:hAnsi="Avenir Book" w:cs="Courier New" w:eastAsia="BatangChe"/>
          <w:lang w:val="en-US"/>
        </w:rPr>
      </w:r>
      <w:r/>
    </w:p>
    <w:p>
      <w:pPr>
        <w:jc w:val="both"/>
        <w:rPr>
          <w:rFonts w:ascii="Avenir Book" w:hAnsi="Avenir Book" w:cs="Courier New" w:eastAsia="BatangChe"/>
          <w:lang w:val="en-US"/>
        </w:rPr>
      </w:pPr>
      <w:r>
        <w:rPr>
          <w:rFonts w:ascii="Avenir Book" w:hAnsi="Avenir Book" w:cs="Courier New" w:eastAsia="BatangChe"/>
          <w:lang w:val="en-US"/>
        </w:rPr>
      </w:r>
      <w:r/>
    </w:p>
    <w:p>
      <w:pPr>
        <w:jc w:val="both"/>
        <w:rPr>
          <w:rFonts w:ascii="Avenir Book" w:hAnsi="Avenir Book" w:cs="Courier New" w:eastAsia="BatangChe"/>
          <w:lang w:val="en-US"/>
        </w:rPr>
      </w:pPr>
      <w:r>
        <w:rPr>
          <w:rFonts w:ascii="Avenir Book" w:hAnsi="Avenir Book" w:cs="Courier New" w:eastAsia="BatangChe"/>
          <w:lang w:val="en-US"/>
        </w:rPr>
      </w:r>
      <w:r/>
    </w:p>
    <w:tbl>
      <w:tblPr>
        <w:tblStyle w:val="1045"/>
        <w:tblW w:w="87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17"/>
        <w:gridCol w:w="7672"/>
      </w:tblGrid>
      <w:tr>
        <w:trPr>
          <w:trHeight w:val="851" w:hRule="exact"/>
        </w:trPr>
        <w:tc>
          <w:tcPr>
            <w:tcBorders>
              <w:bottom w:val="single" w:color="B9C6DB" w:sz="6" w:space="0"/>
            </w:tcBorders>
            <w:tcW w:w="1100" w:type="dxa"/>
            <w:vAlign w:val="center"/>
            <w:textDirection w:val="lrTb"/>
            <w:noWrap w:val="false"/>
          </w:tcPr>
          <w:p>
            <w:pPr>
              <w:pStyle w:val="1024"/>
              <w:jc w:val="center"/>
              <w:spacing w:before="0"/>
              <w:rPr>
                <w:rFonts w:ascii="Arial" w:hAnsi="Arial" w:cs="Arial"/>
              </w:rPr>
            </w:pPr>
            <w:r>
              <w:rPr>
                <w:lang w:val="de-DE" w:eastAsia="de-DE"/>
              </w:rPr>
              <mc:AlternateContent>
                <mc:Choice Requires="wpg">
                  <w:drawing>
                    <wp:inline xmlns:wp="http://schemas.openxmlformats.org/drawingml/2006/wordprocessingDrawing" distT="0" distB="0" distL="0" distR="0">
                      <wp:extent cx="468000" cy="468000"/>
                      <wp:effectExtent l="0" t="0" r="0" b="0"/>
                      <wp:docPr id="18" name="Imagen 18" descr="/Users/antquearm/Desktop/IncluSMe icons/Icons as JPEG/10.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hidden="0"/>
                              <pic:cNvPicPr>
                                <a:picLocks noChangeAspect="1"/>
                              </pic:cNvPicPr>
                              <pic:nvPr isPhoto="0" userDrawn="0"/>
                            </pic:nvPicPr>
                            <pic:blipFill>
                              <a:blip r:embed="rId25"/>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36.9pt;height:36.9pt;" stroked="f">
                      <v:path textboxrect="0,0,0,0"/>
                      <v:imagedata r:id="rId25" o:title=""/>
                    </v:shape>
                  </w:pict>
                </mc:Fallback>
              </mc:AlternateContent>
            </w:r>
            <w:r>
              <w:rPr>
                <w:rFonts w:ascii="Arial" w:hAnsi="Arial" w:cs="Arial" w:eastAsia="BatangChe"/>
                <w:lang w:eastAsia="es-ES_tradnl"/>
              </w:rPr>
              <w:t xml:space="preserve"> </w:t>
            </w:r>
            <w:r/>
          </w:p>
        </w:tc>
        <w:tc>
          <w:tcPr>
            <w:tcBorders>
              <w:bottom w:val="single" w:color="B9C6DB" w:sz="6" w:space="0"/>
            </w:tcBorders>
            <w:tcW w:w="7556" w:type="dxa"/>
            <w:vAlign w:val="center"/>
            <w:textDirection w:val="lrTb"/>
            <w:noWrap w:val="false"/>
          </w:tcPr>
          <w:p>
            <w:pPr>
              <w:pStyle w:val="1024"/>
              <w:rPr>
                <w:rFonts w:cs="Arial" w:eastAsia="BatangChe"/>
                <w:color w:val="004571"/>
                <w:sz w:val="36"/>
                <w:szCs w:val="36"/>
              </w:rPr>
            </w:pPr>
            <w:r>
              <w:rPr>
                <w:rFonts w:cs="Arial" w:eastAsia="BatangChe"/>
                <w:color w:val="004571"/>
                <w:sz w:val="36"/>
                <w:szCs w:val="36"/>
              </w:rPr>
              <w:t xml:space="preserve">Learning Outcomes</w:t>
            </w:r>
            <w:r/>
          </w:p>
          <w:p>
            <w:pPr>
              <w:pStyle w:val="1024"/>
              <w:jc w:val="left"/>
              <w:rPr>
                <w:rFonts w:ascii="Arial" w:hAnsi="Arial" w:cs="Arial" w:eastAsia="BatangChe"/>
                <w:color w:val="004571"/>
                <w:sz w:val="36"/>
                <w:szCs w:val="36"/>
              </w:rPr>
            </w:pPr>
            <w:r>
              <w:rPr>
                <w:rFonts w:ascii="Arial" w:hAnsi="Arial" w:cs="Arial" w:eastAsia="BatangChe"/>
                <w:color w:val="004571"/>
                <w:sz w:val="36"/>
                <w:szCs w:val="36"/>
              </w:rPr>
            </w:r>
            <w:r/>
          </w:p>
        </w:tc>
      </w:tr>
      <w:tr>
        <w:trPr/>
        <w:tc>
          <w:tcPr>
            <w:gridSpan w:val="2"/>
            <w:tcBorders>
              <w:top w:val="single" w:color="B9C6DB" w:sz="6" w:space="0"/>
              <w:left w:val="single" w:color="B9C6DB" w:sz="6" w:space="0"/>
              <w:bottom w:val="single" w:color="B9C6DB" w:sz="6" w:space="0"/>
              <w:right w:val="single" w:color="B9C6DB" w:sz="6" w:space="0"/>
            </w:tcBorders>
            <w:tcW w:w="8656" w:type="dxa"/>
            <w:textDirection w:val="lrTb"/>
            <w:noWrap w:val="false"/>
          </w:tcPr>
          <w:p>
            <w:pPr>
              <w:jc w:val="both"/>
              <w:rPr>
                <w:rFonts w:ascii="Avenir Book" w:hAnsi="Avenir Book" w:cs="Arial" w:eastAsia="BatangChe"/>
                <w:lang w:val="en-US"/>
              </w:rPr>
            </w:pPr>
            <w:r>
              <w:rPr>
                <w:rFonts w:ascii="Avenir Book" w:hAnsi="Avenir Book" w:cs="Arial" w:eastAsia="BatangChe"/>
                <w:lang w:val="en-US"/>
              </w:rPr>
              <w:t xml:space="preserve">Future teachers </w:t>
            </w:r>
            <w:r>
              <w:rPr>
                <w:rFonts w:ascii="Avenir Book" w:hAnsi="Avenir Book" w:cs="Arial" w:eastAsia="BatangChe"/>
                <w:lang w:val="en-US"/>
              </w:rPr>
              <w:t xml:space="preserve">will </w:t>
            </w:r>
            <w:r/>
          </w:p>
          <w:p>
            <w:pPr>
              <w:numPr>
                <w:ilvl w:val="0"/>
                <w:numId w:val="15"/>
              </w:numPr>
              <w:jc w:val="both"/>
              <w:spacing w:before="120" w:after="120"/>
              <w:rPr>
                <w:rFonts w:ascii="Avenir Book" w:hAnsi="Avenir Book" w:cs="Courier New" w:eastAsia="BatangChe"/>
                <w:lang w:val="en-US"/>
              </w:rPr>
            </w:pPr>
            <w:r>
              <w:rPr>
                <w:rFonts w:ascii="Avenir Book" w:hAnsi="Avenir Book" w:cs="Courier New" w:eastAsia="BatangChe"/>
                <w:lang w:val="en-US"/>
              </w:rPr>
              <w:t xml:space="preserve">Be able to deal</w:t>
            </w:r>
            <w:r>
              <w:rPr>
                <w:rFonts w:ascii="Avenir Book" w:hAnsi="Avenir Book" w:cs="Courier New" w:eastAsia="BatangChe"/>
                <w:lang w:val="en-US"/>
              </w:rPr>
              <w:t xml:space="preserve"> with environmental socio-scientific issues</w:t>
            </w:r>
            <w:r>
              <w:rPr>
                <w:rFonts w:ascii="Avenir Book" w:hAnsi="Avenir Book" w:cs="Courier New" w:eastAsia="BatangChe"/>
                <w:lang w:val="en-US"/>
              </w:rPr>
              <w:t xml:space="preserve"> in an appropriate way</w:t>
            </w:r>
            <w:r>
              <w:rPr>
                <w:rFonts w:ascii="Avenir Book" w:hAnsi="Avenir Book" w:cs="Courier New" w:eastAsia="BatangChe"/>
                <w:lang w:val="en-US"/>
              </w:rPr>
              <w:t xml:space="preserve"> </w:t>
            </w:r>
            <w:r>
              <w:rPr>
                <w:rFonts w:ascii="Avenir Book" w:hAnsi="Avenir Book" w:cs="Courier New" w:eastAsia="BatangChe"/>
                <w:lang w:val="en-US"/>
              </w:rPr>
              <w:t xml:space="preserve">(Activities 1.1</w:t>
            </w:r>
            <w:r>
              <w:rPr>
                <w:rFonts w:ascii="Avenir Book" w:hAnsi="Avenir Book" w:cs="Courier New" w:eastAsia="BatangChe"/>
                <w:lang w:val="en-US"/>
              </w:rPr>
              <w:t xml:space="preserve">, 1.2</w:t>
            </w:r>
            <w:r>
              <w:rPr>
                <w:rFonts w:ascii="Avenir Book" w:hAnsi="Avenir Book" w:cs="Courier New" w:eastAsia="BatangChe"/>
                <w:lang w:val="en-US"/>
              </w:rPr>
              <w:t xml:space="preserve"> and 1.</w:t>
            </w:r>
            <w:r>
              <w:rPr>
                <w:rFonts w:ascii="Avenir Book" w:hAnsi="Avenir Book" w:cs="Courier New" w:eastAsia="BatangChe"/>
                <w:lang w:val="en-US"/>
              </w:rPr>
              <w:t xml:space="preserve">3</w:t>
            </w:r>
            <w:r>
              <w:rPr>
                <w:rFonts w:ascii="Avenir Book" w:hAnsi="Avenir Book" w:cs="Courier New" w:eastAsia="BatangChe"/>
                <w:lang w:val="en-US"/>
              </w:rPr>
              <w:t xml:space="preserve">)</w:t>
            </w:r>
            <w:r/>
          </w:p>
          <w:p>
            <w:pPr>
              <w:numPr>
                <w:ilvl w:val="0"/>
                <w:numId w:val="15"/>
              </w:numPr>
              <w:jc w:val="both"/>
              <w:spacing w:before="120" w:after="120"/>
              <w:rPr>
                <w:rFonts w:ascii="Avenir Book" w:hAnsi="Avenir Book" w:cs="Courier New" w:eastAsia="BatangChe"/>
                <w:lang w:val="en-US"/>
              </w:rPr>
            </w:pPr>
            <w:r>
              <w:rPr>
                <w:rFonts w:ascii="Avenir Book" w:hAnsi="Avenir Book" w:cs="Courier New" w:eastAsia="BatangChe"/>
                <w:lang w:val="en-US"/>
              </w:rPr>
              <w:t xml:space="preserve">Know </w:t>
            </w:r>
            <w:r>
              <w:rPr>
                <w:rFonts w:ascii="Avenir Book" w:hAnsi="Avenir Book" w:cs="Courier New" w:eastAsia="BatangChe"/>
                <w:lang w:val="en-US"/>
              </w:rPr>
              <w:t xml:space="preserve">that dealing with environmental socio-scientific issues includes transversal skills like critical thinking as well as ethical, social, economic</w:t>
            </w:r>
            <w:r>
              <w:rPr>
                <w:rFonts w:ascii="Avenir Book" w:hAnsi="Avenir Book" w:cs="Courier New" w:eastAsia="BatangChe"/>
                <w:lang w:val="en-US"/>
              </w:rPr>
              <w:t xml:space="preserve"> and moral issues (Activity 1.3)</w:t>
            </w:r>
            <w:r/>
          </w:p>
          <w:p>
            <w:pPr>
              <w:numPr>
                <w:ilvl w:val="0"/>
                <w:numId w:val="15"/>
              </w:numPr>
              <w:jc w:val="both"/>
              <w:spacing w:before="120" w:after="120"/>
              <w:rPr>
                <w:rFonts w:ascii="Avenir Book" w:hAnsi="Avenir Book" w:cs="Courier New" w:eastAsia="BatangChe"/>
                <w:lang w:val="en-US"/>
              </w:rPr>
            </w:pPr>
            <w:r>
              <w:rPr>
                <w:rFonts w:ascii="Avenir Book" w:hAnsi="Avenir Book" w:cs="Courier New" w:eastAsia="BatangChe"/>
                <w:lang w:val="en-US"/>
              </w:rPr>
              <w:t xml:space="preserve">Be able to describe </w:t>
            </w:r>
            <w:r>
              <w:rPr>
                <w:rFonts w:ascii="Avenir Book" w:hAnsi="Avenir Book" w:cs="Courier New" w:eastAsia="BatangChe"/>
                <w:lang w:val="en-US"/>
              </w:rPr>
              <w:t xml:space="preserve">the features of </w:t>
            </w:r>
            <w:r>
              <w:rPr>
                <w:rFonts w:ascii="Avenir Book" w:hAnsi="Avenir Book" w:cs="Courier New" w:eastAsia="BatangChe"/>
                <w:lang w:val="en-US"/>
              </w:rPr>
              <w:t xml:space="preserve">environmental socio-scientific issues </w:t>
            </w:r>
            <w:r>
              <w:rPr>
                <w:rFonts w:ascii="Avenir Book" w:hAnsi="Avenir Book" w:cs="Courier New" w:eastAsia="BatangChe"/>
                <w:lang w:val="en-US"/>
              </w:rPr>
              <w:t xml:space="preserve">and see that </w:t>
            </w:r>
            <w:r>
              <w:rPr>
                <w:rFonts w:ascii="Avenir Book" w:hAnsi="Avenir Book" w:cs="Courier New" w:eastAsia="BatangChe"/>
                <w:lang w:val="en-US"/>
              </w:rPr>
              <w:t xml:space="preserve">are different</w:t>
            </w:r>
            <w:r>
              <w:rPr>
                <w:rFonts w:ascii="Avenir Book" w:hAnsi="Avenir Book" w:cs="Courier New" w:eastAsia="BatangChe"/>
                <w:lang w:val="en-US"/>
              </w:rPr>
              <w:t xml:space="preserve"> to “traditional”</w:t>
            </w:r>
            <w:r>
              <w:rPr>
                <w:rFonts w:ascii="Avenir Book" w:hAnsi="Avenir Book" w:cs="Courier New" w:eastAsia="BatangChe"/>
                <w:lang w:val="en-US"/>
              </w:rPr>
              <w:t xml:space="preserve"> science and maths tasks (Activity 1.3)</w:t>
            </w:r>
            <w:r/>
          </w:p>
          <w:p>
            <w:pPr>
              <w:numPr>
                <w:ilvl w:val="0"/>
                <w:numId w:val="15"/>
              </w:numPr>
              <w:jc w:val="both"/>
              <w:spacing w:before="120" w:after="120"/>
              <w:rPr>
                <w:rFonts w:ascii="Avenir Book" w:hAnsi="Avenir Book" w:cs="Courier New" w:eastAsia="BatangChe"/>
                <w:lang w:val="en-US"/>
              </w:rPr>
            </w:pPr>
            <w:r>
              <w:rPr>
                <w:rFonts w:ascii="Avenir Book" w:hAnsi="Avenir Book" w:cs="Courier New" w:eastAsia="BatangChe"/>
                <w:lang w:val="en-US"/>
              </w:rPr>
              <w:t xml:space="preserve">Be aware </w:t>
            </w:r>
            <w:r>
              <w:rPr>
                <w:rFonts w:ascii="Avenir Book" w:hAnsi="Avenir Book" w:cs="Courier New" w:eastAsia="BatangChe"/>
                <w:lang w:val="en-US"/>
              </w:rPr>
              <w:t xml:space="preserve">that dealing with environmental socio-scientific issues can be linked to the goals of mathematics and science education</w:t>
            </w:r>
            <w:r>
              <w:rPr>
                <w:rFonts w:ascii="Avenir Book" w:hAnsi="Avenir Book" w:cs="Courier New" w:eastAsia="BatangChe"/>
                <w:lang w:val="en-US"/>
              </w:rPr>
              <w:t xml:space="preserve"> (Activity 2.1)</w:t>
            </w:r>
            <w:r/>
          </w:p>
          <w:p>
            <w:pPr>
              <w:numPr>
                <w:ilvl w:val="0"/>
                <w:numId w:val="15"/>
              </w:numPr>
              <w:jc w:val="both"/>
              <w:spacing w:before="120" w:after="120"/>
              <w:rPr>
                <w:rFonts w:ascii="Avenir Book" w:hAnsi="Avenir Book" w:cs="Courier New" w:eastAsia="BatangChe"/>
                <w:lang w:val="en-US"/>
              </w:rPr>
            </w:pPr>
            <w:r>
              <w:rPr>
                <w:rFonts w:ascii="Avenir Book" w:hAnsi="Avenir Book" w:cs="Courier New" w:eastAsia="BatangChe"/>
                <w:lang w:val="en-US"/>
              </w:rPr>
              <w:t xml:space="preserve">Be aware </w:t>
            </w:r>
            <w:r>
              <w:rPr>
                <w:rFonts w:ascii="Avenir Book" w:hAnsi="Avenir Book" w:cs="Courier New" w:eastAsia="BatangChe"/>
                <w:lang w:val="en-US"/>
              </w:rPr>
              <w:t xml:space="preserve">about the necessity to link citizenship education to ma</w:t>
            </w:r>
            <w:r>
              <w:rPr>
                <w:rFonts w:ascii="Avenir Book" w:hAnsi="Avenir Book" w:cs="Courier New" w:eastAsia="BatangChe"/>
                <w:lang w:val="en-US"/>
              </w:rPr>
              <w:t xml:space="preserve">thematics and science education (Activity 2.2)</w:t>
            </w:r>
            <w:r/>
          </w:p>
          <w:p>
            <w:pPr>
              <w:numPr>
                <w:ilvl w:val="0"/>
                <w:numId w:val="15"/>
              </w:numPr>
              <w:jc w:val="both"/>
              <w:spacing w:before="120" w:after="120"/>
              <w:rPr>
                <w:rFonts w:ascii="Avenir Book" w:hAnsi="Avenir Book" w:cs="Courier New" w:eastAsia="BatangChe"/>
                <w:lang w:val="en-US"/>
              </w:rPr>
            </w:pPr>
            <w:r>
              <w:rPr>
                <w:rFonts w:ascii="Avenir Book" w:hAnsi="Avenir Book" w:cs="Courier New" w:eastAsia="BatangChe"/>
                <w:lang w:val="en-US"/>
              </w:rPr>
              <w:t xml:space="preserve">Be aware </w:t>
            </w:r>
            <w:r>
              <w:rPr>
                <w:rFonts w:ascii="Avenir Book" w:hAnsi="Avenir Book" w:cs="Courier New" w:eastAsia="BatangChe"/>
                <w:lang w:val="en-US"/>
              </w:rPr>
              <w:t xml:space="preserve">about the necessity that teaching science and mathematics should not only include learning science and mathematics but also learning about science and mathematics to dispe</w:t>
            </w:r>
            <w:r>
              <w:rPr>
                <w:rFonts w:ascii="Avenir Book" w:hAnsi="Avenir Book" w:cs="Courier New" w:eastAsia="BatangChe"/>
                <w:lang w:val="en-US"/>
              </w:rPr>
              <w:t xml:space="preserve">l myths about science and maths (Activity 2.2)</w:t>
            </w:r>
            <w:r/>
          </w:p>
          <w:p>
            <w:pPr>
              <w:numPr>
                <w:ilvl w:val="0"/>
                <w:numId w:val="15"/>
              </w:numPr>
              <w:jc w:val="both"/>
              <w:spacing w:before="120" w:after="120"/>
              <w:rPr>
                <w:rFonts w:ascii="Avenir Book" w:hAnsi="Avenir Book" w:cs="Courier New" w:eastAsia="BatangChe"/>
                <w:lang w:val="en-US"/>
              </w:rPr>
            </w:pPr>
            <w:r>
              <w:rPr>
                <w:rFonts w:ascii="Avenir Book" w:hAnsi="Avenir Book" w:cs="Courier New" w:eastAsia="BatangChe"/>
                <w:lang w:val="en-US"/>
              </w:rPr>
              <w:t xml:space="preserve">Be aware </w:t>
            </w:r>
            <w:r>
              <w:rPr>
                <w:rFonts w:ascii="Avenir Book" w:hAnsi="Avenir Book" w:cs="Courier New" w:eastAsia="BatangChe"/>
                <w:lang w:val="en-US"/>
              </w:rPr>
              <w:t xml:space="preserve">about the necessity that teaching science and mathematics should also include dealing with environmental SSI (Activity 2.2 und 3.1)</w:t>
            </w:r>
            <w:r/>
          </w:p>
          <w:p>
            <w:pPr>
              <w:numPr>
                <w:ilvl w:val="0"/>
                <w:numId w:val="15"/>
              </w:numPr>
              <w:jc w:val="both"/>
              <w:spacing w:before="120" w:after="120"/>
              <w:rPr>
                <w:rFonts w:ascii="Avenir Book" w:hAnsi="Avenir Book" w:cs="Courier New" w:eastAsia="BatangChe"/>
                <w:lang w:val="en-US"/>
              </w:rPr>
            </w:pPr>
            <w:r>
              <w:rPr>
                <w:rFonts w:ascii="Avenir Book" w:hAnsi="Avenir Book" w:cs="Courier New" w:eastAsia="BatangChe"/>
                <w:lang w:val="en-US"/>
              </w:rPr>
              <w:t xml:space="preserve">Develop skills </w:t>
            </w:r>
            <w:r>
              <w:rPr>
                <w:rFonts w:ascii="Avenir Book" w:hAnsi="Avenir Book" w:cs="Courier New" w:eastAsia="BatangChe"/>
                <w:lang w:val="en-US"/>
              </w:rPr>
              <w:t xml:space="preserve">on how to deal with environmental socio-scientific issues in their  fu</w:t>
            </w:r>
            <w:r>
              <w:rPr>
                <w:rFonts w:ascii="Avenir Book" w:hAnsi="Avenir Book" w:cs="Courier New" w:eastAsia="BatangChe"/>
                <w:lang w:val="en-US"/>
              </w:rPr>
              <w:t xml:space="preserve">ture maths and science teaching (Activity 3.2)</w:t>
            </w:r>
            <w:r/>
          </w:p>
        </w:tc>
      </w:tr>
    </w:tbl>
    <w:p>
      <w:pPr>
        <w:jc w:val="both"/>
        <w:rPr>
          <w:rFonts w:ascii="Avenir Book" w:hAnsi="Avenir Book" w:cs="Courier New" w:eastAsia="BatangChe"/>
        </w:rPr>
      </w:pPr>
      <w:r>
        <w:rPr>
          <w:rFonts w:ascii="Avenir Book" w:hAnsi="Avenir Book" w:cs="Courier New" w:eastAsia="BatangChe"/>
        </w:rPr>
      </w:r>
      <w:r/>
    </w:p>
    <w:tbl>
      <w:tblPr>
        <w:tblStyle w:val="1045"/>
        <w:tblW w:w="87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98"/>
        <w:gridCol w:w="7634"/>
      </w:tblGrid>
      <w:tr>
        <w:trPr>
          <w:trHeight w:val="851" w:hRule="exact"/>
        </w:trPr>
        <w:tc>
          <w:tcPr>
            <w:tcBorders>
              <w:bottom w:val="single" w:color="B9C6DB" w:sz="6" w:space="0"/>
            </w:tcBorders>
            <w:tcW w:w="1098" w:type="dxa"/>
            <w:textDirection w:val="lrTb"/>
            <w:noWrap w:val="false"/>
          </w:tcPr>
          <w:p>
            <w:pPr>
              <w:pStyle w:val="1024"/>
              <w:jc w:val="left"/>
              <w:spacing w:before="0"/>
              <w:rPr>
                <w:rFonts w:ascii="Arial" w:hAnsi="Arial" w:cs="Arial"/>
              </w:rPr>
            </w:pPr>
            <w:r>
              <w:rPr>
                <w:lang w:val="de-DE" w:eastAsia="de-DE"/>
              </w:rPr>
              <mc:AlternateContent>
                <mc:Choice Requires="wpg">
                  <w:drawing>
                    <wp:inline xmlns:wp="http://schemas.openxmlformats.org/drawingml/2006/wordprocessingDrawing" distT="0" distB="0" distL="0" distR="0">
                      <wp:extent cx="468000" cy="468000"/>
                      <wp:effectExtent l="0" t="0" r="0" b="0"/>
                      <wp:docPr id="19" name="Imagen 19" descr="/Users/antquearm/Desktop/IncluSMe icons/Icons as JPEG/11.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hidden="0"/>
                              <pic:cNvPicPr>
                                <a:picLocks noChangeAspect="1"/>
                              </pic:cNvPicPr>
                              <pic:nvPr isPhoto="0" userDrawn="0"/>
                            </pic:nvPicPr>
                            <pic:blipFill>
                              <a:blip r:embed="rId26"/>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mso-wrap-distance-left:0.0pt;mso-wrap-distance-top:0.0pt;mso-wrap-distance-right:0.0pt;mso-wrap-distance-bottom:0.0pt;width:36.9pt;height:36.9pt;" stroked="f">
                      <v:path textboxrect="0,0,0,0"/>
                      <v:imagedata r:id="rId26" o:title=""/>
                    </v:shape>
                  </w:pict>
                </mc:Fallback>
              </mc:AlternateContent>
            </w:r>
            <w:r>
              <w:rPr>
                <w:rFonts w:ascii="Arial" w:hAnsi="Arial" w:cs="Arial" w:eastAsia="BatangChe"/>
                <w:lang w:eastAsia="es-ES_tradnl"/>
              </w:rPr>
              <w:t xml:space="preserve"> </w:t>
            </w:r>
            <w:r/>
          </w:p>
        </w:tc>
        <w:tc>
          <w:tcPr>
            <w:tcBorders>
              <w:bottom w:val="single" w:color="B9C6DB" w:sz="6" w:space="0"/>
            </w:tcBorders>
            <w:tcW w:w="7678" w:type="dxa"/>
            <w:textDirection w:val="lrTb"/>
            <w:noWrap w:val="false"/>
          </w:tcPr>
          <w:p>
            <w:pPr>
              <w:pStyle w:val="1024"/>
              <w:rPr>
                <w:rFonts w:cs="Arial" w:eastAsia="BatangChe"/>
                <w:color w:val="004571"/>
                <w:sz w:val="36"/>
                <w:szCs w:val="36"/>
              </w:rPr>
            </w:pPr>
            <w:r>
              <w:rPr>
                <w:rFonts w:cs="Arial" w:eastAsia="BatangChe"/>
                <w:color w:val="004571"/>
                <w:sz w:val="36"/>
                <w:szCs w:val="36"/>
              </w:rPr>
              <w:t xml:space="preserve">Flowchart and </w:t>
            </w:r>
            <w:r>
              <w:rPr>
                <w:rFonts w:cs="Arial" w:eastAsia="BatangChe"/>
                <w:color w:val="004571"/>
                <w:sz w:val="36"/>
                <w:szCs w:val="36"/>
              </w:rPr>
              <w:t xml:space="preserve">Module plan </w:t>
            </w:r>
            <w:r/>
          </w:p>
          <w:p>
            <w:pPr>
              <w:pStyle w:val="1024"/>
              <w:rPr>
                <w:rFonts w:ascii="Arial" w:hAnsi="Arial" w:cs="Arial" w:eastAsia="BatangChe"/>
                <w:color w:val="004571"/>
                <w:sz w:val="36"/>
                <w:szCs w:val="36"/>
              </w:rPr>
            </w:pPr>
            <w:r>
              <w:rPr>
                <w:rFonts w:ascii="Arial" w:hAnsi="Arial" w:cs="Arial" w:eastAsia="BatangChe"/>
                <w:color w:val="004571"/>
                <w:sz w:val="36"/>
                <w:szCs w:val="36"/>
              </w:rPr>
            </w:r>
            <w:r/>
          </w:p>
        </w:tc>
      </w:tr>
      <w:tr>
        <w:trPr/>
        <w:tc>
          <w:tcPr>
            <w:gridSpan w:val="2"/>
            <w:tcBorders>
              <w:top w:val="single" w:color="B9C6DB" w:sz="6" w:space="0"/>
              <w:left w:val="single" w:color="B9C6DB" w:sz="6" w:space="0"/>
              <w:bottom w:val="single" w:color="B9C6DB" w:sz="6" w:space="0"/>
              <w:right w:val="single" w:color="B9C6DB" w:sz="6" w:space="0"/>
            </w:tcBorders>
            <w:tcW w:w="8776" w:type="dxa"/>
            <w:textDirection w:val="lrTb"/>
            <w:noWrap w:val="false"/>
          </w:tcPr>
          <w:p>
            <w:pPr>
              <w:jc w:val="both"/>
              <w:rPr>
                <w:rFonts w:ascii="Avenir Book" w:hAnsi="Avenir Book" w:cs="Courier New" w:eastAsia="BatangChe"/>
                <w:lang w:val="en-US"/>
              </w:rPr>
            </w:pPr>
            <w:r>
              <w:rPr>
                <w:rFonts w:ascii="Avenir Book" w:hAnsi="Avenir Book" w:cs="Courier New" w:eastAsia="BatangChe"/>
                <w:lang w:val="en-US"/>
              </w:rPr>
              <w:t xml:space="preserve">This module involves </w:t>
            </w:r>
            <w:r>
              <w:rPr>
                <w:rFonts w:ascii="Avenir Book" w:hAnsi="Avenir Book" w:cs="Courier New" w:eastAsia="BatangChe"/>
                <w:lang w:val="en-US"/>
              </w:rPr>
              <w:t xml:space="preserve">three </w:t>
            </w:r>
            <w:r>
              <w:rPr>
                <w:rFonts w:ascii="Avenir Book" w:hAnsi="Avenir Book" w:cs="Courier New" w:eastAsia="BatangChe"/>
                <w:lang w:val="en-US"/>
              </w:rPr>
              <w:t xml:space="preserve">sections, </w:t>
            </w:r>
            <w:r>
              <w:rPr>
                <w:rFonts w:ascii="Avenir Book" w:hAnsi="Avenir Book" w:cs="Courier New" w:eastAsia="BatangChe"/>
                <w:lang w:val="en-US"/>
              </w:rPr>
              <w:t xml:space="preserve">all structured into several activities. It includes </w:t>
            </w:r>
            <w:r>
              <w:rPr>
                <w:rFonts w:ascii="Avenir Book" w:hAnsi="Avenir Book" w:cs="Courier New" w:eastAsia="BatangChe"/>
                <w:lang w:val="en-US"/>
              </w:rPr>
              <w:t xml:space="preserve">215 </w:t>
            </w:r>
            <w:r>
              <w:rPr>
                <w:rFonts w:ascii="Avenir Book" w:hAnsi="Avenir Book" w:cs="Courier New" w:eastAsia="BatangChe"/>
                <w:lang w:val="en-US"/>
              </w:rPr>
              <w:t xml:space="preserve">minutes</w:t>
            </w:r>
            <w:r>
              <w:rPr>
                <w:rFonts w:ascii="Avenir Book" w:hAnsi="Avenir Book" w:cs="Courier New" w:eastAsia="BatangChe"/>
                <w:lang w:val="en-US"/>
              </w:rPr>
              <w:t xml:space="preserve"> of sessions</w:t>
            </w:r>
            <w:r>
              <w:rPr>
                <w:rFonts w:ascii="Avenir Book" w:hAnsi="Avenir Book" w:cs="Courier New" w:eastAsia="BatangChe"/>
                <w:lang w:val="en-US"/>
              </w:rPr>
              <w:t xml:space="preserve"> and </w:t>
            </w:r>
            <w:r>
              <w:rPr>
                <w:rFonts w:ascii="Avenir Book" w:hAnsi="Avenir Book" w:cs="Courier New" w:eastAsia="BatangChe"/>
                <w:lang w:val="en-US"/>
              </w:rPr>
              <w:t xml:space="preserve">120</w:t>
            </w:r>
            <w:r>
              <w:rPr>
                <w:rFonts w:ascii="Avenir Book" w:hAnsi="Avenir Book" w:cs="Courier New" w:eastAsia="BatangChe"/>
                <w:lang w:val="en-US"/>
              </w:rPr>
              <w:t xml:space="preserve"> minutes of homework. It </w:t>
            </w:r>
            <w:r>
              <w:rPr>
                <w:rFonts w:ascii="Avenir Book" w:hAnsi="Avenir Book" w:cs="Courier New" w:eastAsia="BatangChe"/>
                <w:lang w:val="en-US"/>
              </w:rPr>
              <w:t xml:space="preserve">includes </w:t>
            </w:r>
            <w:r>
              <w:rPr>
                <w:rFonts w:ascii="Avenir Book" w:hAnsi="Avenir Book" w:cs="Courier New" w:eastAsia="BatangChe"/>
                <w:lang w:val="en-US"/>
              </w:rPr>
              <w:t xml:space="preserve">lecture parts</w:t>
            </w:r>
            <w:r>
              <w:rPr>
                <w:rFonts w:ascii="Avenir Book" w:hAnsi="Avenir Book" w:cs="Courier New" w:eastAsia="BatangChe"/>
                <w:lang w:val="en-US"/>
              </w:rPr>
              <w:t xml:space="preserve">, group discussions</w:t>
            </w:r>
            <w:r>
              <w:rPr>
                <w:rFonts w:ascii="Avenir Book" w:hAnsi="Avenir Book" w:cs="Courier New" w:eastAsia="BatangChe"/>
                <w:lang w:val="en-US"/>
              </w:rPr>
              <w:t xml:space="preserve">,</w:t>
            </w:r>
            <w:r>
              <w:rPr>
                <w:rFonts w:ascii="Avenir Book" w:hAnsi="Avenir Book" w:cs="Courier New" w:eastAsia="BatangChe"/>
                <w:lang w:val="en-US"/>
              </w:rPr>
              <w:t xml:space="preserve"> debates</w:t>
            </w:r>
            <w:r>
              <w:rPr>
                <w:rFonts w:ascii="Avenir Book" w:hAnsi="Avenir Book" w:cs="Courier New" w:eastAsia="BatangChe"/>
                <w:lang w:val="en-US"/>
              </w:rPr>
              <w:t xml:space="preserve"> and student presentations</w:t>
            </w:r>
            <w:r>
              <w:rPr>
                <w:rFonts w:ascii="Avenir Book" w:hAnsi="Avenir Book" w:cs="Courier New" w:eastAsia="BatangChe"/>
                <w:lang w:val="en-US"/>
              </w:rPr>
              <w:t xml:space="preserve">. </w:t>
            </w:r>
            <w:r>
              <w:rPr>
                <w:rFonts w:ascii="Avenir Book" w:hAnsi="Avenir Book" w:cs="Courier New" w:eastAsia="BatangChe"/>
                <w:lang w:val="en-US"/>
              </w:rPr>
              <w:t xml:space="preserve">The structure is as follows:</w:t>
            </w:r>
            <w:r/>
          </w:p>
          <w:p>
            <w:pPr>
              <w:numPr>
                <w:ilvl w:val="0"/>
                <w:numId w:val="20"/>
              </w:numPr>
              <w:jc w:val="both"/>
              <w:rPr>
                <w:rFonts w:ascii="Avenir Book" w:hAnsi="Avenir Book" w:cs="Courier New" w:eastAsia="BatangChe"/>
                <w:lang w:val="en-US" w:eastAsia="es-ES_tradnl"/>
              </w:rPr>
            </w:pPr>
            <w:r>
              <w:rPr>
                <w:rFonts w:ascii="Avenir Book" w:hAnsi="Avenir Book" w:cs="Courier New" w:eastAsia="BatangChe"/>
                <w:lang w:val="en-US" w:eastAsia="es-ES_tradnl"/>
              </w:rPr>
              <w:t xml:space="preserve">What are environmental socio-scientific issues (SSI)?:</w:t>
            </w:r>
            <w:r>
              <w:rPr>
                <w:rFonts w:ascii="Avenir Book" w:hAnsi="Avenir Book" w:cs="Courier New" w:eastAsia="BatangChe"/>
                <w:lang w:val="en-US" w:eastAsia="es-ES_tradnl"/>
              </w:rPr>
              <w:t xml:space="preserve"> 4</w:t>
            </w:r>
            <w:r>
              <w:rPr>
                <w:rFonts w:ascii="Avenir Book" w:hAnsi="Avenir Book" w:cs="Courier New" w:eastAsia="BatangChe"/>
                <w:lang w:val="en-US" w:eastAsia="es-ES_tradnl"/>
              </w:rPr>
              <w:t xml:space="preserve">5</w:t>
            </w:r>
            <w:r>
              <w:rPr>
                <w:rFonts w:ascii="Avenir Book" w:hAnsi="Avenir Book" w:cs="Courier New" w:eastAsia="BatangChe"/>
                <w:lang w:val="en-US" w:eastAsia="es-ES_tradnl"/>
              </w:rPr>
              <w:t xml:space="preserve"> min</w:t>
            </w:r>
            <w:r/>
          </w:p>
          <w:p>
            <w:pPr>
              <w:numPr>
                <w:ilvl w:val="0"/>
                <w:numId w:val="20"/>
              </w:numPr>
              <w:jc w:val="both"/>
              <w:rPr>
                <w:rFonts w:ascii="Avenir Book" w:hAnsi="Avenir Book" w:cs="Courier New" w:eastAsia="BatangChe"/>
                <w:lang w:val="en-US" w:eastAsia="es-ES_tradnl"/>
              </w:rPr>
            </w:pPr>
            <w:r>
              <w:rPr>
                <w:rFonts w:ascii="Avenir Book" w:hAnsi="Avenir Book" w:cs="Courier New" w:eastAsia="BatangChe"/>
                <w:lang w:val="en-US" w:eastAsia="es-ES_tradnl"/>
              </w:rPr>
              <w:t xml:space="preserve">How do environmental SSI connect to mathematics and science education? </w:t>
            </w:r>
            <w:r>
              <w:rPr>
                <w:rFonts w:ascii="Avenir Book" w:hAnsi="Avenir Book" w:cs="Courier New" w:eastAsia="BatangChe"/>
                <w:lang w:val="en-US" w:eastAsia="es-ES_tradnl"/>
              </w:rPr>
              <w:t xml:space="preserve">: </w:t>
            </w:r>
            <w:r>
              <w:rPr>
                <w:rFonts w:ascii="Avenir Book" w:hAnsi="Avenir Book" w:cs="Courier New" w:eastAsia="BatangChe"/>
                <w:lang w:val="en-US" w:eastAsia="es-ES_tradnl"/>
              </w:rPr>
              <w:t xml:space="preserve">75</w:t>
            </w:r>
            <w:r>
              <w:rPr>
                <w:rFonts w:ascii="Avenir Book" w:hAnsi="Avenir Book" w:cs="Courier New" w:eastAsia="BatangChe"/>
                <w:lang w:val="en-US" w:eastAsia="es-ES_tradnl"/>
              </w:rPr>
              <w:t xml:space="preserve"> min</w:t>
            </w:r>
            <w:r/>
          </w:p>
          <w:p>
            <w:pPr>
              <w:numPr>
                <w:ilvl w:val="0"/>
                <w:numId w:val="20"/>
              </w:numPr>
              <w:jc w:val="both"/>
              <w:rPr>
                <w:rFonts w:ascii="Avenir Book" w:hAnsi="Avenir Book" w:cs="Courier New" w:eastAsia="BatangChe"/>
                <w:lang w:val="en-US" w:eastAsia="es-ES_tradnl"/>
              </w:rPr>
            </w:pPr>
            <w:r>
              <w:rPr>
                <w:rFonts w:ascii="Avenir Book" w:hAnsi="Avenir Book" w:cs="Courier New" w:eastAsia="BatangChe"/>
                <w:lang w:val="en-US" w:eastAsia="es-ES_tradnl"/>
              </w:rPr>
              <w:t xml:space="preserve">How </w:t>
            </w:r>
            <w:r>
              <w:rPr>
                <w:rFonts w:ascii="Avenir Book" w:hAnsi="Avenir Book" w:cs="Courier New" w:eastAsia="BatangChe"/>
                <w:lang w:val="en-US" w:eastAsia="es-ES_tradnl"/>
              </w:rPr>
              <w:t xml:space="preserve">may</w:t>
            </w:r>
            <w:r>
              <w:rPr>
                <w:rFonts w:ascii="Avenir Book" w:hAnsi="Avenir Book" w:cs="Courier New" w:eastAsia="BatangChe"/>
                <w:lang w:val="en-US" w:eastAsia="es-ES_tradnl"/>
              </w:rPr>
              <w:t xml:space="preserve"> </w:t>
            </w:r>
            <w:r>
              <w:rPr>
                <w:rFonts w:ascii="Avenir Book" w:hAnsi="Avenir Book" w:cs="Courier New" w:eastAsia="BatangChe"/>
                <w:lang w:val="en-US" w:eastAsia="es-ES_tradnl"/>
              </w:rPr>
              <w:t xml:space="preserve">environmental </w:t>
            </w:r>
            <w:r>
              <w:rPr>
                <w:rFonts w:ascii="Avenir Book" w:hAnsi="Avenir Book" w:cs="Courier New" w:eastAsia="BatangChe"/>
                <w:lang w:val="en-US" w:eastAsia="es-ES_tradnl"/>
              </w:rPr>
              <w:t xml:space="preserve">SSI</w:t>
            </w:r>
            <w:r>
              <w:rPr>
                <w:rFonts w:ascii="Avenir Book" w:hAnsi="Avenir Book" w:cs="Courier New" w:eastAsia="BatangChe"/>
                <w:lang w:val="en-US" w:eastAsia="es-ES_tradnl"/>
              </w:rPr>
              <w:t xml:space="preserve"> be included</w:t>
            </w:r>
            <w:r>
              <w:rPr>
                <w:rFonts w:ascii="Avenir Book" w:hAnsi="Avenir Book" w:cs="Courier New" w:eastAsia="BatangChe"/>
                <w:lang w:val="en-US" w:eastAsia="es-ES_tradnl"/>
              </w:rPr>
              <w:t xml:space="preserve"> in teaching</w:t>
            </w:r>
            <w:r>
              <w:rPr>
                <w:rFonts w:ascii="Avenir Book" w:hAnsi="Avenir Book" w:cs="Courier New" w:eastAsia="BatangChe"/>
                <w:lang w:val="en-US" w:eastAsia="es-ES_tradnl"/>
              </w:rPr>
              <w:t xml:space="preserve">: </w:t>
            </w:r>
            <w:r>
              <w:rPr>
                <w:rFonts w:ascii="Avenir Book" w:hAnsi="Avenir Book" w:cs="Courier New" w:eastAsia="BatangChe"/>
                <w:lang w:val="en-US" w:eastAsia="es-ES_tradnl"/>
              </w:rPr>
              <w:t xml:space="preserve">100</w:t>
            </w:r>
            <w:r>
              <w:rPr>
                <w:rFonts w:ascii="Avenir Book" w:hAnsi="Avenir Book" w:cs="Courier New" w:eastAsia="BatangChe"/>
                <w:lang w:val="en-US" w:eastAsia="es-ES_tradnl"/>
              </w:rPr>
              <w:t xml:space="preserve"> min + </w:t>
            </w:r>
            <w:r>
              <w:rPr>
                <w:rFonts w:ascii="Avenir Book" w:hAnsi="Avenir Book" w:cs="Courier New" w:eastAsia="BatangChe"/>
                <w:lang w:val="en-US" w:eastAsia="es-ES_tradnl"/>
              </w:rPr>
              <w:t xml:space="preserve">90</w:t>
            </w:r>
            <w:r>
              <w:rPr>
                <w:rFonts w:ascii="Avenir Book" w:hAnsi="Avenir Book" w:cs="Courier New" w:eastAsia="BatangChe"/>
                <w:lang w:val="en-US" w:eastAsia="es-ES_tradnl"/>
              </w:rPr>
              <w:t xml:space="preserve"> min Homework</w:t>
            </w:r>
            <w:r/>
          </w:p>
          <w:p>
            <w:pPr>
              <w:numPr>
                <w:ilvl w:val="0"/>
                <w:numId w:val="20"/>
              </w:numPr>
              <w:jc w:val="both"/>
              <w:rPr>
                <w:rFonts w:ascii="Avenir Book" w:hAnsi="Avenir Book" w:cs="Courier New" w:eastAsia="BatangChe"/>
                <w:lang w:val="en-US" w:eastAsia="es-ES_tradnl"/>
              </w:rPr>
            </w:pPr>
            <w:r>
              <w:rPr>
                <w:rFonts w:ascii="Avenir Book" w:hAnsi="Avenir Book" w:cs="Courier New" w:eastAsia="BatangChe"/>
                <w:lang w:val="en-US" w:eastAsia="es-ES_tradnl"/>
              </w:rPr>
              <w:t xml:space="preserve">Outlook on the other modules: 5 min</w:t>
            </w:r>
            <w:r/>
          </w:p>
          <w:p>
            <w:pPr>
              <w:jc w:val="both"/>
              <w:rPr>
                <w:rFonts w:ascii="Avenir Book" w:hAnsi="Avenir Book" w:cs="Courier New" w:eastAsia="BatangChe"/>
                <w:color w:val="AEAAAA"/>
                <w:lang w:val="en-US"/>
              </w:rPr>
            </w:pPr>
            <w:r>
              <w:rPr>
                <w:rFonts w:ascii="Avenir Book" w:hAnsi="Avenir Book" w:cs="Courier New" w:eastAsia="BatangChe"/>
                <w:color w:val="000000" w:themeColor="text1"/>
                <w:lang w:val="de-DE" w:eastAsia="de-DE"/>
              </w:rPr>
              <mc:AlternateContent>
                <mc:Choice Requires="wpg">
                  <w:drawing>
                    <wp:inline xmlns:wp="http://schemas.openxmlformats.org/drawingml/2006/wordprocessingDrawing" distT="0" distB="0" distL="0" distR="0">
                      <wp:extent cx="5396230" cy="1453969"/>
                      <wp:effectExtent l="0" t="0" r="0" b="0"/>
                      <wp:docPr id="20" name="Diagrama 92" hidden="0"/>
                      <wp:cNvGraphicFramePr/>
                      <a:graphic xmlns:a="http://schemas.openxmlformats.org/drawingml/2006/main">
                        <a:graphicData uri="http://schemas.microsoft.com/office/word/2010/wordprocessingGroup">
                          <wpg:wgp>
                            <wpg:cNvGrpSpPr/>
                            <wpg:grpSpPr bwMode="auto">
                              <a:xfrm>
                                <a:off x="0" y="0"/>
                                <a:ext cx="0" cy="0"/>
                              </a:xfrm>
                            </wpg:grpSpPr>
                            <wps:wsp>
                              <wps:cNvPr id="0" name=""/>
                              <wps:cNvSpPr/>
                              <wps:spPr bwMode="auto">
                                <a:xfrm>
                                  <a:off x="2683" y="234349"/>
                                  <a:ext cx="1220317" cy="29665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wps:spPr>
                              <wps:style>
                                <a:lnRef idx="0">
                                  <a:srgbClr val="000000"/>
                                </a:lnRef>
                                <a:fillRef idx="3">
                                  <a:srgbClr val="000000"/>
                                </a:fillRef>
                                <a:effectRef idx="2">
                                  <a:srgbClr val="000000"/>
                                </a:effectRef>
                                <a:fontRef idx="minor">
                                  <a:schemeClr val="lt1"/>
                                </a:fontRef>
                              </wps:style>
                              <wps:txbx>
                                <w:txbxContent>
                                  <w:p>
                                    <w:pPr>
                                      <w:ind w:left="0" w:firstLine="0"/>
                                      <w:jc w:val="left"/>
                                      <w:spacing w:before="0" w:after="0" w:line="216" w:lineRule="auto"/>
                                    </w:pPr>
                                    <w:r>
                                      <w:rPr>
                                        <w:color w:val="FFFFFF" w:themeColor="light1"/>
                                        <w:sz w:val="10"/>
                                        <w:lang w:val="es-ES_tradnl"/>
                                      </w:rPr>
                                      <w:t xml:space="preserve">What are environmental SSI?</w:t>
                                    </w:r>
                                    <w:r>
                                      <w:rPr>
                                        <w:color w:val="FFFFFF" w:themeColor="light1"/>
                                      </w:rPr>
                                    </w:r>
                                    <w:r>
                                      <w:rPr>
                                        <w:color w:val="FFFFFF" w:themeColor="light1"/>
                                      </w:rPr>
                                    </w:r>
                                  </w:p>
                                </w:txbxContent>
                              </wps:txbx>
                              <wps:bodyPr spcFirstLastPara="0" vert="horz" wrap="square" lIns="35560" tIns="35560" rIns="35560" bIns="19050" numCol="1" spcCol="1270" anchor="t" anchorCtr="0">
                                <a:noAutofit/>
                              </wps:bodyPr>
                            </wps:wsp>
                            <wps:wsp>
                              <wps:cNvPr id="1" name=""/>
                              <wps:cNvSpPr/>
                              <wps:spPr bwMode="auto">
                                <a:xfrm>
                                  <a:off x="252628" y="432119"/>
                                  <a:ext cx="1220317" cy="787500"/>
                                </a:xfrm>
                                <a:prstGeom prst="roundRect">
                                  <a:avLst>
                                    <a:gd name="adj" fmla="val 10000"/>
                                  </a:avLst>
                                </a:prstGeom>
                                <a:solidFill>
                                  <a:schemeClr val="lt1">
                                    <a:hueOff val="0"/>
                                    <a:satOff val="0"/>
                                    <a:lumOff val="0"/>
                                    <a:alphaOff val="0"/>
                                    <a:alpha val="90000"/>
                                  </a:schemeClr>
                                </a:solidFill>
                                <a:ln w="6350" cap="flat" cmpd="sng" algn="ctr">
                                  <a:solidFill>
                                    <a:schemeClr val="accent2">
                                      <a:hueOff val="0"/>
                                      <a:satOff val="0"/>
                                      <a:lumOff val="0"/>
                                      <a:alphaOff val="0"/>
                                    </a:schemeClr>
                                  </a:solidFill>
                                  <a:prstDash val="solid"/>
                                  <a:miter lim="800000"/>
                                </a:ln>
                                <a:effectLst/>
                              </wps:spPr>
                              <wps:style>
                                <a:lnRef idx="1">
                                  <a:srgbClr val="000000"/>
                                </a:lnRef>
                                <a:fillRef idx="1">
                                  <a:srgbClr val="000000"/>
                                </a:fillRef>
                                <a:effectRef idx="0">
                                  <a:srgbClr val="000000"/>
                                </a:effectRef>
                                <a:fontRef idx="minor"/>
                              </wps:style>
                              <wps:txbx>
                                <w:txbxContent>
                                  <w:p>
                                    <w:pPr>
                                      <w:ind w:left="90" w:hanging="90"/>
                                      <w:jc w:val="left"/>
                                      <w:spacing w:before="0" w:after="0" w:line="216" w:lineRule="auto"/>
                                      <w:rPr>
                                        <w:sz w:val="10"/>
                                        <w:lang w:val="es-ES_tradnl"/>
                                      </w:rPr>
                                    </w:pPr>
                                    <w:r>
                                      <w:rPr>
                                        <w:sz w:val="10"/>
                                        <w:lang w:val="es-ES_tradnl"/>
                                      </w:rPr>
                                      <w:t xml:space="preserve">Activity</w:t>
                                    </w:r>
                                    <w:r>
                                      <w:rPr>
                                        <w:sz w:val="10"/>
                                        <w:lang w:val="es-ES_tradnl"/>
                                      </w:rPr>
                                      <w:t xml:space="preserve"> 1.1:Should  wind power plants be set up everywhere?</w:t>
                                    </w:r>
                                    <w:r>
                                      <w:rPr>
                                        <w:sz w:val="10"/>
                                        <w:lang w:val="es-ES_tradnl"/>
                                      </w:rPr>
                                    </w:r>
                                    <w:r>
                                      <w:rPr>
                                        <w:sz w:val="10"/>
                                        <w:lang w:val="es-ES_tradnl"/>
                                      </w:rPr>
                                    </w:r>
                                  </w:p>
                                  <w:p>
                                    <w:pPr>
                                      <w:ind w:left="90" w:hanging="90"/>
                                      <w:jc w:val="left"/>
                                      <w:spacing w:before="0" w:after="0" w:line="216" w:lineRule="auto"/>
                                      <w:rPr>
                                        <w:sz w:val="10"/>
                                        <w:lang w:val="es-ES_tradnl"/>
                                      </w:rPr>
                                    </w:pPr>
                                    <w:r>
                                      <w:rPr>
                                        <w:sz w:val="10"/>
                                        <w:lang w:val="es-ES_tradnl"/>
                                      </w:rPr>
                                      <w:t xml:space="preserve">Activitiy 1.2: </w:t>
                                    </w:r>
                                    <w:r>
                                      <w:rPr>
                                        <w:sz w:val="10"/>
                                        <w:lang w:val="de-DE"/>
                                      </w:rPr>
                                      <w:t xml:space="preserve">Should</w:t>
                                    </w:r>
                                    <w:r>
                                      <w:rPr>
                                        <w:sz w:val="10"/>
                                        <w:lang w:val="de-DE"/>
                                      </w:rPr>
                                      <w:t xml:space="preserve"> </w:t>
                                    </w:r>
                                    <w:r>
                                      <w:rPr>
                                        <w:sz w:val="10"/>
                                        <w:lang w:val="de-DE"/>
                                      </w:rPr>
                                      <w:t xml:space="preserve">the</w:t>
                                    </w:r>
                                    <w:r>
                                      <w:rPr>
                                        <w:sz w:val="10"/>
                                        <w:lang w:val="de-DE"/>
                                      </w:rPr>
                                      <w:t xml:space="preserve"> SARS-Covid-2 </w:t>
                                    </w:r>
                                    <w:r>
                                      <w:rPr>
                                        <w:sz w:val="10"/>
                                        <w:lang w:val="de-DE"/>
                                      </w:rPr>
                                      <w:t xml:space="preserve">vaccination</w:t>
                                    </w:r>
                                    <w:r>
                                      <w:rPr>
                                        <w:sz w:val="10"/>
                                        <w:lang w:val="de-DE"/>
                                      </w:rPr>
                                      <w:t xml:space="preserve"> </w:t>
                                    </w:r>
                                    <w:r>
                                      <w:rPr>
                                        <w:sz w:val="10"/>
                                        <w:lang w:val="de-DE"/>
                                      </w:rPr>
                                      <w:t xml:space="preserve">be</w:t>
                                    </w:r>
                                    <w:r>
                                      <w:rPr>
                                        <w:sz w:val="10"/>
                                        <w:lang w:val="de-DE"/>
                                      </w:rPr>
                                      <w:t xml:space="preserve"> </w:t>
                                    </w:r>
                                    <w:r>
                                      <w:rPr>
                                        <w:sz w:val="10"/>
                                        <w:lang w:val="de-DE"/>
                                      </w:rPr>
                                      <w:t xml:space="preserve">obligatory</w:t>
                                    </w:r>
                                    <w:r>
                                      <w:rPr>
                                        <w:sz w:val="10"/>
                                        <w:lang w:val="de-DE"/>
                                      </w:rPr>
                                      <w:t xml:space="preserve">?</w:t>
                                    </w:r>
                                    <w:r>
                                      <w:rPr>
                                        <w:sz w:val="10"/>
                                        <w:lang w:val="es-ES_tradnl"/>
                                      </w:rPr>
                                    </w:r>
                                    <w:r>
                                      <w:rPr>
                                        <w:sz w:val="10"/>
                                        <w:lang w:val="es-ES_tradnl"/>
                                      </w:rPr>
                                    </w:r>
                                  </w:p>
                                  <w:p>
                                    <w:pPr>
                                      <w:ind w:left="90" w:hanging="90"/>
                                      <w:jc w:val="left"/>
                                      <w:spacing w:before="0" w:after="0" w:line="216" w:lineRule="auto"/>
                                    </w:pPr>
                                    <w:r>
                                      <w:rPr>
                                        <w:sz w:val="10"/>
                                        <w:lang w:val="es-ES_tradnl"/>
                                      </w:rPr>
                                      <w:t xml:space="preserve">Activity 1.3: Comparing the examples with "traditional" tasks of mathematics and science education.</w:t>
                                    </w:r>
                                    <w:r/>
                                    <w:r/>
                                  </w:p>
                                  <w:p>
                                    <w:pPr>
                                      <w:ind w:left="90" w:hanging="90"/>
                                      <w:jc w:val="left"/>
                                      <w:spacing w:before="0" w:after="0" w:line="216" w:lineRule="auto"/>
                                    </w:pPr>
                                    <w:r>
                                      <w:rPr>
                                        <w:sz w:val="10"/>
                                        <w:lang w:val="es-ES_tradnl"/>
                                      </w:rPr>
                                      <w:t xml:space="preserve">Activity 1.4: How to deal with SSI?</w:t>
                                    </w:r>
                                    <w:r/>
                                    <w:r/>
                                  </w:p>
                                </w:txbxContent>
                              </wps:txbx>
                              <wps:bodyPr spcFirstLastPara="0" vert="horz" wrap="square" lIns="35560" tIns="35560" rIns="35560" bIns="35560" numCol="1" spcCol="1270" anchor="t" anchorCtr="0">
                                <a:noAutofit/>
                              </wps:bodyPr>
                            </wps:wsp>
                            <wps:wsp>
                              <wps:cNvPr id="2" name=""/>
                              <wps:cNvSpPr/>
                              <wps:spPr bwMode="auto">
                                <a:xfrm>
                                  <a:off x="1407996" y="181322"/>
                                  <a:ext cx="392190" cy="303823"/>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wps:spPr>
                              <wps:style>
                                <a:lnRef idx="0">
                                  <a:srgbClr val="000000"/>
                                </a:lnRef>
                                <a:fillRef idx="3">
                                  <a:srgbClr val="000000"/>
                                </a:fillRef>
                                <a:effectRef idx="2">
                                  <a:srgbClr val="000000"/>
                                </a:effectRef>
                                <a:fontRef idx="minor">
                                  <a:schemeClr val="lt1"/>
                                </a:fontRef>
                              </wps:style>
                              <wps:txbx>
                                <w:txbxContent>
                                  <w:p>
                                    <w:pPr>
                                      <w:ind w:left="0" w:firstLine="0"/>
                                      <w:jc w:val="center"/>
                                      <w:spacing w:before="0" w:after="0" w:line="216" w:lineRule="auto"/>
                                      <w:rPr>
                                        <w:sz w:val="8"/>
                                        <w:lang w:val="es-ES_tradnl"/>
                                      </w:rPr>
                                    </w:pPr>
                                    <w:r>
                                      <w:rPr>
                                        <w:color w:val="FFFFFF" w:themeColor="light1"/>
                                        <w:sz w:val="8"/>
                                        <w:lang w:val="es-ES_tradnl"/>
                                      </w:rPr>
                                    </w:r>
                                    <w:r>
                                      <w:rPr>
                                        <w:color w:val="FFFFFF" w:themeColor="light1"/>
                                        <w:sz w:val="8"/>
                                        <w:lang w:val="es-ES_tradnl"/>
                                      </w:rPr>
                                    </w:r>
                                    <w:r>
                                      <w:rPr>
                                        <w:color w:val="FFFFFF" w:themeColor="light1"/>
                                        <w:sz w:val="8"/>
                                        <w:lang w:val="es-ES_tradnl"/>
                                      </w:rPr>
                                    </w:r>
                                  </w:p>
                                </w:txbxContent>
                              </wps:txbx>
                              <wps:bodyPr spcFirstLastPara="0" vert="horz" wrap="square" lIns="0" tIns="0" rIns="0" bIns="0" numCol="1" spcCol="1270" anchor="ctr" anchorCtr="0">
                                <a:noAutofit/>
                              </wps:bodyPr>
                            </wps:wsp>
                            <wps:wsp>
                              <wps:cNvPr id="3" name=""/>
                              <wps:cNvSpPr/>
                              <wps:spPr bwMode="auto">
                                <a:xfrm>
                                  <a:off x="1962984" y="234349"/>
                                  <a:ext cx="1220317" cy="296654"/>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wps:spPr>
                              <wps:style>
                                <a:lnRef idx="0">
                                  <a:srgbClr val="000000"/>
                                </a:lnRef>
                                <a:fillRef idx="3">
                                  <a:srgbClr val="000000"/>
                                </a:fillRef>
                                <a:effectRef idx="2">
                                  <a:srgbClr val="000000"/>
                                </a:effectRef>
                                <a:fontRef idx="minor">
                                  <a:schemeClr val="lt1"/>
                                </a:fontRef>
                              </wps:style>
                              <wps:txbx>
                                <w:txbxContent>
                                  <w:p>
                                    <w:pPr>
                                      <w:ind w:left="0" w:firstLine="0"/>
                                      <w:jc w:val="left"/>
                                      <w:spacing w:before="0" w:after="0" w:line="216" w:lineRule="auto"/>
                                    </w:pPr>
                                    <w:r>
                                      <w:rPr>
                                        <w:color w:val="FFFFFF" w:themeColor="light1"/>
                                        <w:sz w:val="10"/>
                                        <w:lang w:val="es-ES_tradnl"/>
                                      </w:rPr>
                                      <w:t xml:space="preserve">How do environmetal SSI connect to mathematics and science education?</w:t>
                                    </w:r>
                                    <w:r>
                                      <w:rPr>
                                        <w:color w:val="FFFFFF" w:themeColor="light1"/>
                                      </w:rPr>
                                    </w:r>
                                    <w:r>
                                      <w:rPr>
                                        <w:color w:val="FFFFFF" w:themeColor="light1"/>
                                      </w:rPr>
                                    </w:r>
                                  </w:p>
                                </w:txbxContent>
                              </wps:txbx>
                              <wps:bodyPr spcFirstLastPara="0" vert="horz" wrap="square" lIns="35560" tIns="35560" rIns="35560" bIns="19050" numCol="1" spcCol="1270" anchor="t" anchorCtr="0">
                                <a:noAutofit/>
                              </wps:bodyPr>
                            </wps:wsp>
                            <wps:wsp>
                              <wps:cNvPr id="4" name=""/>
                              <wps:cNvSpPr/>
                              <wps:spPr bwMode="auto">
                                <a:xfrm>
                                  <a:off x="2212928" y="432119"/>
                                  <a:ext cx="1220317" cy="787500"/>
                                </a:xfrm>
                                <a:prstGeom prst="roundRect">
                                  <a:avLst>
                                    <a:gd name="adj" fmla="val 10000"/>
                                  </a:avLst>
                                </a:prstGeom>
                                <a:solidFill>
                                  <a:schemeClr val="lt1">
                                    <a:hueOff val="0"/>
                                    <a:satOff val="0"/>
                                    <a:lumOff val="0"/>
                                    <a:alphaOff val="0"/>
                                    <a:alpha val="90000"/>
                                  </a:schemeClr>
                                </a:solidFill>
                                <a:ln w="6350" cap="flat" cmpd="sng" algn="ctr">
                                  <a:solidFill>
                                    <a:schemeClr val="accent3">
                                      <a:hueOff val="0"/>
                                      <a:satOff val="0"/>
                                      <a:lumOff val="0"/>
                                      <a:alphaOff val="0"/>
                                    </a:schemeClr>
                                  </a:solidFill>
                                  <a:prstDash val="solid"/>
                                  <a:miter lim="800000"/>
                                </a:ln>
                                <a:effectLst/>
                              </wps:spPr>
                              <wps:style>
                                <a:lnRef idx="1">
                                  <a:srgbClr val="000000"/>
                                </a:lnRef>
                                <a:fillRef idx="1">
                                  <a:srgbClr val="000000"/>
                                </a:fillRef>
                                <a:effectRef idx="0">
                                  <a:srgbClr val="000000"/>
                                </a:effectRef>
                                <a:fontRef idx="minor"/>
                              </wps:style>
                              <wps:txbx>
                                <w:txbxContent>
                                  <w:p>
                                    <w:pPr>
                                      <w:ind w:left="90" w:hanging="90"/>
                                      <w:jc w:val="left"/>
                                      <w:spacing w:before="0" w:after="0" w:line="216" w:lineRule="auto"/>
                                    </w:pPr>
                                    <w:r>
                                      <w:rPr>
                                        <w:sz w:val="10"/>
                                        <w:lang w:val="es-ES_tradnl"/>
                                      </w:rPr>
                                      <w:t xml:space="preserve">Activity</w:t>
                                    </w:r>
                                    <w:r>
                                      <w:rPr>
                                        <w:sz w:val="10"/>
                                        <w:lang w:val="es-ES_tradnl"/>
                                      </w:rPr>
                                      <w:t xml:space="preserve"> 2.1: </w:t>
                                    </w:r>
                                    <w:r>
                                      <w:rPr>
                                        <w:sz w:val="10"/>
                                        <w:lang w:val="es-ES_tradnl"/>
                                      </w:rPr>
                                      <w:t xml:space="preserve">What are the aims of mathematics and science education?</w:t>
                                    </w:r>
                                    <w:r/>
                                    <w:r/>
                                  </w:p>
                                  <w:p>
                                    <w:pPr>
                                      <w:ind w:left="90" w:hanging="90"/>
                                      <w:jc w:val="left"/>
                                      <w:spacing w:before="0" w:after="0" w:line="216" w:lineRule="auto"/>
                                    </w:pPr>
                                    <w:r>
                                      <w:rPr>
                                        <w:sz w:val="10"/>
                                        <w:lang w:val="es-ES_tradnl"/>
                                      </w:rPr>
                                      <w:t xml:space="preserve">Activity</w:t>
                                    </w:r>
                                    <w:r>
                                      <w:rPr>
                                        <w:sz w:val="10"/>
                                        <w:lang w:val="es-ES_tradnl"/>
                                      </w:rPr>
                                      <w:t xml:space="preserve"> 2.2: </w:t>
                                    </w:r>
                                    <w:r>
                                      <w:rPr>
                                        <w:sz w:val="10"/>
                                        <w:lang w:val="es-ES_tradnl"/>
                                      </w:rPr>
                                      <w:t xml:space="preserve">What does citizenship education mean for maths and science education?</w:t>
                                    </w:r>
                                    <w:r/>
                                    <w:r/>
                                  </w:p>
                                  <w:p>
                                    <w:pPr>
                                      <w:ind w:left="90" w:hanging="90"/>
                                      <w:jc w:val="left"/>
                                      <w:spacing w:before="0" w:after="0" w:line="216" w:lineRule="auto"/>
                                    </w:pPr>
                                    <w:r>
                                      <w:rPr>
                                        <w:sz w:val="10"/>
                                        <w:lang w:val="es-ES_tradnl"/>
                                      </w:rPr>
                                      <w:t xml:space="preserve">Activity 2.3: What are possibilities and limitations of maths and science education?</w:t>
                                    </w:r>
                                    <w:r/>
                                    <w:r/>
                                  </w:p>
                                  <w:p>
                                    <w:pPr>
                                      <w:ind w:left="90" w:hanging="90"/>
                                      <w:jc w:val="left"/>
                                      <w:spacing w:before="0" w:after="0" w:line="216" w:lineRule="auto"/>
                                      <w:rPr>
                                        <w:sz w:val="10"/>
                                        <w:lang w:val="es-ES_tradnl"/>
                                      </w:rPr>
                                    </w:pPr>
                                    <w:r>
                                      <w:rPr>
                                        <w:sz w:val="10"/>
                                        <w:lang w:val="es-ES_tradnl"/>
                                      </w:rPr>
                                    </w:r>
                                    <w:r>
                                      <w:rPr>
                                        <w:sz w:val="10"/>
                                        <w:lang w:val="es-ES_tradnl"/>
                                      </w:rPr>
                                    </w:r>
                                    <w:r>
                                      <w:rPr>
                                        <w:sz w:val="10"/>
                                        <w:lang w:val="es-ES_tradnl"/>
                                      </w:rPr>
                                    </w:r>
                                  </w:p>
                                </w:txbxContent>
                              </wps:txbx>
                              <wps:bodyPr spcFirstLastPara="0" vert="horz" wrap="square" lIns="35560" tIns="35560" rIns="35560" bIns="35560" numCol="1" spcCol="1270" anchor="t" anchorCtr="0">
                                <a:noAutofit/>
                              </wps:bodyPr>
                            </wps:wsp>
                            <wps:wsp>
                              <wps:cNvPr id="5" name=""/>
                              <wps:cNvSpPr/>
                              <wps:spPr bwMode="auto">
                                <a:xfrm rot="21539761">
                                  <a:off x="3368267" y="163951"/>
                                  <a:ext cx="392251" cy="303823"/>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wps:spPr>
                              <wps:style>
                                <a:lnRef idx="0">
                                  <a:srgbClr val="000000"/>
                                </a:lnRef>
                                <a:fillRef idx="3">
                                  <a:srgbClr val="000000"/>
                                </a:fillRef>
                                <a:effectRef idx="2">
                                  <a:srgbClr val="000000"/>
                                </a:effectRef>
                                <a:fontRef idx="minor">
                                  <a:schemeClr val="lt1"/>
                                </a:fontRef>
                              </wps:style>
                              <wps:txbx>
                                <w:txbxContent>
                                  <w:p>
                                    <w:pPr>
                                      <w:ind w:left="0" w:firstLine="0"/>
                                      <w:jc w:val="center"/>
                                      <w:spacing w:before="0" w:after="0" w:line="216" w:lineRule="auto"/>
                                      <w:rPr>
                                        <w:sz w:val="8"/>
                                        <w:lang w:val="es-ES_tradnl"/>
                                      </w:rPr>
                                    </w:pPr>
                                    <w:r>
                                      <w:rPr>
                                        <w:color w:val="FFFFFF" w:themeColor="light1"/>
                                        <w:sz w:val="8"/>
                                        <w:lang w:val="es-ES_tradnl"/>
                                      </w:rPr>
                                    </w:r>
                                    <w:r>
                                      <w:rPr>
                                        <w:color w:val="FFFFFF" w:themeColor="light1"/>
                                        <w:sz w:val="8"/>
                                        <w:lang w:val="es-ES_tradnl"/>
                                      </w:rPr>
                                    </w:r>
                                    <w:r>
                                      <w:rPr>
                                        <w:color w:val="FFFFFF" w:themeColor="light1"/>
                                        <w:sz w:val="8"/>
                                        <w:lang w:val="es-ES_tradnl"/>
                                      </w:rPr>
                                    </w:r>
                                  </w:p>
                                </w:txbxContent>
                              </wps:txbx>
                              <wps:bodyPr spcFirstLastPara="0" vert="horz" wrap="square" lIns="0" tIns="0" rIns="0" bIns="0" numCol="1" spcCol="1270" anchor="ctr" anchorCtr="0">
                                <a:noAutofit/>
                              </wps:bodyPr>
                            </wps:wsp>
                            <wps:wsp>
                              <wps:cNvPr id="6" name=""/>
                              <wps:cNvSpPr/>
                              <wps:spPr bwMode="auto">
                                <a:xfrm>
                                  <a:off x="3923284" y="199996"/>
                                  <a:ext cx="1220317" cy="29665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wps:spPr>
                              <wps:style>
                                <a:lnRef idx="0">
                                  <a:srgbClr val="000000"/>
                                </a:lnRef>
                                <a:fillRef idx="3">
                                  <a:srgbClr val="000000"/>
                                </a:fillRef>
                                <a:effectRef idx="2">
                                  <a:srgbClr val="000000"/>
                                </a:effectRef>
                                <a:fontRef idx="minor">
                                  <a:schemeClr val="lt1"/>
                                </a:fontRef>
                              </wps:style>
                              <wps:txbx>
                                <w:txbxContent>
                                  <w:p>
                                    <w:pPr>
                                      <w:ind w:left="0" w:firstLine="0"/>
                                      <w:jc w:val="left"/>
                                      <w:spacing w:before="0" w:after="0" w:line="216" w:lineRule="auto"/>
                                      <w:rPr>
                                        <w:sz w:val="10"/>
                                        <w:lang w:val="es-ES_tradnl"/>
                                      </w:rPr>
                                    </w:pPr>
                                    <w:r>
                                      <w:rPr>
                                        <w:color w:val="FFFFFF" w:themeColor="light1"/>
                                        <w:sz w:val="10"/>
                                        <w:lang w:val="de-DE"/>
                                      </w:rPr>
                                      <w:t xml:space="preserve">How to include environmental SSI into teaching?</w:t>
                                    </w:r>
                                    <w:r>
                                      <w:rPr>
                                        <w:color w:val="FFFFFF" w:themeColor="light1"/>
                                        <w:sz w:val="10"/>
                                        <w:lang w:val="es-ES_tradnl"/>
                                      </w:rPr>
                                    </w:r>
                                    <w:r>
                                      <w:rPr>
                                        <w:color w:val="FFFFFF" w:themeColor="light1"/>
                                        <w:sz w:val="10"/>
                                        <w:lang w:val="es-ES_tradnl"/>
                                      </w:rPr>
                                    </w:r>
                                  </w:p>
                                </w:txbxContent>
                              </wps:txbx>
                              <wps:bodyPr spcFirstLastPara="0" vert="horz" wrap="square" lIns="35560" tIns="35560" rIns="35560" bIns="19050" numCol="1" spcCol="1270" anchor="t" anchorCtr="0">
                                <a:noAutofit/>
                              </wps:bodyPr>
                            </wps:wsp>
                            <wps:wsp>
                              <wps:cNvPr id="7" name=""/>
                              <wps:cNvSpPr/>
                              <wps:spPr bwMode="auto">
                                <a:xfrm>
                                  <a:off x="4120596" y="456974"/>
                                  <a:ext cx="1220317" cy="924910"/>
                                </a:xfrm>
                                <a:prstGeom prst="roundRect">
                                  <a:avLst>
                                    <a:gd name="adj" fmla="val 10000"/>
                                  </a:avLst>
                                </a:prstGeom>
                                <a:solidFill>
                                  <a:schemeClr val="lt1">
                                    <a:hueOff val="0"/>
                                    <a:satOff val="0"/>
                                    <a:lumOff val="0"/>
                                    <a:alphaOff val="0"/>
                                    <a:alpha val="90000"/>
                                  </a:schemeClr>
                                </a:solidFill>
                                <a:ln w="6350" cap="flat" cmpd="sng" algn="ctr">
                                  <a:solidFill>
                                    <a:schemeClr val="accent4">
                                      <a:hueOff val="0"/>
                                      <a:satOff val="0"/>
                                      <a:lumOff val="0"/>
                                      <a:alphaOff val="0"/>
                                    </a:schemeClr>
                                  </a:solidFill>
                                  <a:prstDash val="solid"/>
                                  <a:miter lim="800000"/>
                                </a:ln>
                                <a:effectLst/>
                              </wps:spPr>
                              <wps:style>
                                <a:lnRef idx="1">
                                  <a:srgbClr val="000000"/>
                                </a:lnRef>
                                <a:fillRef idx="1">
                                  <a:srgbClr val="000000"/>
                                </a:fillRef>
                                <a:effectRef idx="0">
                                  <a:srgbClr val="000000"/>
                                </a:effectRef>
                                <a:fontRef idx="minor"/>
                              </wps:style>
                              <wps:txbx>
                                <w:txbxContent>
                                  <w:p>
                                    <w:pPr>
                                      <w:ind w:left="90" w:hanging="90"/>
                                      <w:jc w:val="left"/>
                                      <w:spacing w:before="0" w:after="0" w:line="216" w:lineRule="auto"/>
                                    </w:pPr>
                                    <w:r>
                                      <w:rPr>
                                        <w:sz w:val="10"/>
                                        <w:lang w:val="es-ES_tradnl"/>
                                      </w:rPr>
                                      <w:t xml:space="preserve">Activity 3.1: What do students learn when dealing with an SSI?</w:t>
                                    </w:r>
                                    <w:r/>
                                    <w:r/>
                                  </w:p>
                                  <w:p>
                                    <w:pPr>
                                      <w:ind w:left="90" w:hanging="90"/>
                                      <w:jc w:val="left"/>
                                      <w:spacing w:before="0" w:after="0" w:line="216" w:lineRule="auto"/>
                                      <w:rPr>
                                        <w:sz w:val="10"/>
                                        <w:lang w:val="es-ES_tradnl"/>
                                      </w:rPr>
                                    </w:pPr>
                                    <w:r>
                                      <w:rPr>
                                        <w:sz w:val="10"/>
                                        <w:lang w:val="es-ES_tradnl"/>
                                      </w:rPr>
                                      <w:t xml:space="preserve">Activity 3.2:</w:t>
                                    </w:r>
                                    <w:r>
                                      <w:rPr>
                                        <w:sz w:val="10"/>
                                        <w:lang w:val="de-DE"/>
                                      </w:rPr>
                                      <w:t xml:space="preserve">How</w:t>
                                    </w:r>
                                    <w:r>
                                      <w:rPr>
                                        <w:sz w:val="10"/>
                                        <w:lang w:val="de-DE"/>
                                      </w:rPr>
                                      <w:t xml:space="preserve"> </w:t>
                                    </w:r>
                                    <w:r>
                                      <w:rPr>
                                        <w:sz w:val="10"/>
                                        <w:lang w:val="de-DE"/>
                                      </w:rPr>
                                      <w:t xml:space="preserve">to</w:t>
                                    </w:r>
                                    <w:r>
                                      <w:rPr>
                                        <w:sz w:val="10"/>
                                        <w:lang w:val="de-DE"/>
                                      </w:rPr>
                                      <w:t xml:space="preserve"> design a </w:t>
                                    </w:r>
                                    <w:r>
                                      <w:rPr>
                                        <w:sz w:val="10"/>
                                        <w:lang w:val="de-DE"/>
                                      </w:rPr>
                                      <w:t xml:space="preserve">lesson</w:t>
                                    </w:r>
                                    <w:r>
                                      <w:rPr>
                                        <w:sz w:val="10"/>
                                        <w:lang w:val="de-DE"/>
                                      </w:rPr>
                                      <w:t xml:space="preserve"> </w:t>
                                    </w:r>
                                    <w:r>
                                      <w:rPr>
                                        <w:sz w:val="10"/>
                                        <w:lang w:val="de-DE"/>
                                      </w:rPr>
                                      <w:t xml:space="preserve">dealing</w:t>
                                    </w:r>
                                    <w:r>
                                      <w:rPr>
                                        <w:sz w:val="10"/>
                                        <w:lang w:val="de-DE"/>
                                      </w:rPr>
                                      <w:t xml:space="preserve"> </w:t>
                                    </w:r>
                                    <w:r>
                                      <w:rPr>
                                        <w:sz w:val="10"/>
                                        <w:lang w:val="de-DE"/>
                                      </w:rPr>
                                      <w:t xml:space="preserve">with</w:t>
                                    </w:r>
                                    <w:r>
                                      <w:rPr>
                                        <w:sz w:val="10"/>
                                        <w:lang w:val="de-DE"/>
                                      </w:rPr>
                                      <w:t xml:space="preserve"> </w:t>
                                    </w:r>
                                    <w:r>
                                      <w:rPr>
                                        <w:sz w:val="10"/>
                                        <w:lang w:val="de-DE"/>
                                      </w:rPr>
                                      <w:t xml:space="preserve">this</w:t>
                                    </w:r>
                                    <w:r>
                                      <w:rPr>
                                        <w:sz w:val="10"/>
                                        <w:lang w:val="de-DE"/>
                                      </w:rPr>
                                      <w:t xml:space="preserve"> SSI?</w:t>
                                    </w:r>
                                    <w:r>
                                      <w:rPr>
                                        <w:sz w:val="10"/>
                                        <w:lang w:val="es-ES_tradnl"/>
                                      </w:rPr>
                                    </w:r>
                                    <w:r>
                                      <w:rPr>
                                        <w:sz w:val="10"/>
                                        <w:lang w:val="es-ES_tradnl"/>
                                      </w:rPr>
                                    </w:r>
                                  </w:p>
                                </w:txbxContent>
                              </wps:txbx>
                              <wps:bodyPr spcFirstLastPara="0" vert="horz" wrap="square" lIns="35560" tIns="35560" rIns="35560" bIns="35560" numCol="1" spcCol="1270" anchor="t" anchorCtr="0">
                                <a:noAutofit/>
                              </wps:bodyPr>
                            </wps:wsp>
                          </wpg:wgp>
                        </a:graphicData>
                      </a:graphic>
                    </wp:inline>
                  </w:drawing>
                </mc:Choice>
                <mc:Fallback>
                  <w:pict>
                    <v:group id="group 22" o:spid="_x0000_s0000" style="mso-wrap-distance-left:0.0pt;mso-wrap-distance-top:0.0pt;mso-wrap-distance-right:0.0pt;mso-wrap-distance-bottom:0.0pt;width:424.9pt;height:114.5pt;" coordorigin="0,0" coordsize="0,0">
                      <v:shape id="shape 23" o:spid="_x0000_s23" o:spt="2" style="position:absolute;left:26;top:2343;width:12203;height:2966;v-text-anchor:top;" coordsize="100000,100000" path="m0,9998l0,9998c0,4513,1097,0,2431,0c2431,0,2431,0,2431,0l97567,0l97567,0c98900,0,99998,4513,99998,9998l99998,9998c99998,9998,99998,9998,99998,9998l100000,90004l100000,90004c100000,90004,100000,90004,100000,90004l100000,90004c100000,95489,98903,100002,97569,100002c97569,100002,97569,100002,97569,100002l2431,100002l2431,100002c1097,100002,0,95489,0,90004c0,90004,0,90004,0,90004xe" fillcolor="#EC6F38" stroked="f">
                        <v:path textboxrect="710,2923,99287,97069"/>
                        <v:textbox>
                          <w:txbxContent>
                            <w:p>
                              <w:pPr>
                                <w:ind w:left="0" w:firstLine="0"/>
                                <w:jc w:val="left"/>
                                <w:spacing w:before="0" w:after="0" w:line="216" w:lineRule="auto"/>
                              </w:pPr>
                              <w:r>
                                <w:rPr>
                                  <w:color w:val="FFFFFF" w:themeColor="light1"/>
                                  <w:sz w:val="10"/>
                                  <w:lang w:val="es-ES_tradnl"/>
                                </w:rPr>
                                <w:t xml:space="preserve">What are environmental SSI?</w:t>
                              </w:r>
                              <w:r>
                                <w:rPr>
                                  <w:color w:val="FFFFFF" w:themeColor="light1"/>
                                </w:rPr>
                              </w:r>
                              <w:r>
                                <w:rPr>
                                  <w:color w:val="FFFFFF" w:themeColor="light1"/>
                                </w:rPr>
                              </w:r>
                            </w:p>
                          </w:txbxContent>
                        </v:textbox>
                      </v:shape>
                      <v:shape id="shape 24" o:spid="_x0000_s24" o:spt="2" style="position:absolute;left:2526;top:4321;width:12203;height:7875;v-text-anchor:top;" coordsize="100000,100000" path="m0,9997l0,9997c0,4513,2912,0,6451,0c6451,0,6451,0,6451,0l93546,0l93546,0c97085,0,99998,4513,99998,9997l99998,9997c99998,9997,99998,9997,99998,9997l100000,89999l100000,89999c100000,89999,100000,89999,100000,89999l100000,89999c100000,95484,97088,99996,93549,99996c93549,99996,93549,99996,93549,99996l6451,100000l6451,100000c2912,100000,0,95487,0,90003c0,90003,0,90003,0,90003xe" fillcolor="#000000" strokecolor="#EA6F2E" strokeweight="0.50pt">
                        <v:path textboxrect="1888,2927,98108,97069"/>
                        <v:fill opacity="-58753f"/>
                        <v:textbox>
                          <w:txbxContent>
                            <w:p>
                              <w:pPr>
                                <w:ind w:left="90" w:hanging="90"/>
                                <w:jc w:val="left"/>
                                <w:spacing w:before="0" w:after="0" w:line="216" w:lineRule="auto"/>
                                <w:rPr>
                                  <w:sz w:val="10"/>
                                  <w:lang w:val="es-ES_tradnl"/>
                                </w:rPr>
                              </w:pPr>
                              <w:r>
                                <w:rPr>
                                  <w:sz w:val="10"/>
                                  <w:lang w:val="es-ES_tradnl"/>
                                </w:rPr>
                                <w:t xml:space="preserve">Activity</w:t>
                              </w:r>
                              <w:r>
                                <w:rPr>
                                  <w:sz w:val="10"/>
                                  <w:lang w:val="es-ES_tradnl"/>
                                </w:rPr>
                                <w:t xml:space="preserve"> 1.1:Should  wind power plants be set up everywhere?</w:t>
                              </w:r>
                              <w:r>
                                <w:rPr>
                                  <w:sz w:val="10"/>
                                  <w:lang w:val="es-ES_tradnl"/>
                                </w:rPr>
                              </w:r>
                              <w:r>
                                <w:rPr>
                                  <w:sz w:val="10"/>
                                  <w:lang w:val="es-ES_tradnl"/>
                                </w:rPr>
                              </w:r>
                            </w:p>
                            <w:p>
                              <w:pPr>
                                <w:ind w:left="90" w:hanging="90"/>
                                <w:jc w:val="left"/>
                                <w:spacing w:before="0" w:after="0" w:line="216" w:lineRule="auto"/>
                                <w:rPr>
                                  <w:sz w:val="10"/>
                                  <w:lang w:val="es-ES_tradnl"/>
                                </w:rPr>
                              </w:pPr>
                              <w:r>
                                <w:rPr>
                                  <w:sz w:val="10"/>
                                  <w:lang w:val="es-ES_tradnl"/>
                                </w:rPr>
                                <w:t xml:space="preserve">Activitiy 1.2: </w:t>
                              </w:r>
                              <w:r>
                                <w:rPr>
                                  <w:sz w:val="10"/>
                                  <w:lang w:val="de-DE"/>
                                </w:rPr>
                                <w:t xml:space="preserve">Should</w:t>
                              </w:r>
                              <w:r>
                                <w:rPr>
                                  <w:sz w:val="10"/>
                                  <w:lang w:val="de-DE"/>
                                </w:rPr>
                                <w:t xml:space="preserve"> </w:t>
                              </w:r>
                              <w:r>
                                <w:rPr>
                                  <w:sz w:val="10"/>
                                  <w:lang w:val="de-DE"/>
                                </w:rPr>
                                <w:t xml:space="preserve">the</w:t>
                              </w:r>
                              <w:r>
                                <w:rPr>
                                  <w:sz w:val="10"/>
                                  <w:lang w:val="de-DE"/>
                                </w:rPr>
                                <w:t xml:space="preserve"> SARS-Covid-2 </w:t>
                              </w:r>
                              <w:r>
                                <w:rPr>
                                  <w:sz w:val="10"/>
                                  <w:lang w:val="de-DE"/>
                                </w:rPr>
                                <w:t xml:space="preserve">vaccination</w:t>
                              </w:r>
                              <w:r>
                                <w:rPr>
                                  <w:sz w:val="10"/>
                                  <w:lang w:val="de-DE"/>
                                </w:rPr>
                                <w:t xml:space="preserve"> </w:t>
                              </w:r>
                              <w:r>
                                <w:rPr>
                                  <w:sz w:val="10"/>
                                  <w:lang w:val="de-DE"/>
                                </w:rPr>
                                <w:t xml:space="preserve">be</w:t>
                              </w:r>
                              <w:r>
                                <w:rPr>
                                  <w:sz w:val="10"/>
                                  <w:lang w:val="de-DE"/>
                                </w:rPr>
                                <w:t xml:space="preserve"> </w:t>
                              </w:r>
                              <w:r>
                                <w:rPr>
                                  <w:sz w:val="10"/>
                                  <w:lang w:val="de-DE"/>
                                </w:rPr>
                                <w:t xml:space="preserve">obligatory</w:t>
                              </w:r>
                              <w:r>
                                <w:rPr>
                                  <w:sz w:val="10"/>
                                  <w:lang w:val="de-DE"/>
                                </w:rPr>
                                <w:t xml:space="preserve">?</w:t>
                              </w:r>
                              <w:r>
                                <w:rPr>
                                  <w:sz w:val="10"/>
                                  <w:lang w:val="es-ES_tradnl"/>
                                </w:rPr>
                              </w:r>
                              <w:r>
                                <w:rPr>
                                  <w:sz w:val="10"/>
                                  <w:lang w:val="es-ES_tradnl"/>
                                </w:rPr>
                              </w:r>
                            </w:p>
                            <w:p>
                              <w:pPr>
                                <w:ind w:left="90" w:hanging="90"/>
                                <w:jc w:val="left"/>
                                <w:spacing w:before="0" w:after="0" w:line="216" w:lineRule="auto"/>
                              </w:pPr>
                              <w:r>
                                <w:rPr>
                                  <w:sz w:val="10"/>
                                  <w:lang w:val="es-ES_tradnl"/>
                                </w:rPr>
                                <w:t xml:space="preserve">Activity 1.3: Comparing the examples with "traditional" tasks of mathematics and science education.</w:t>
                              </w:r>
                              <w:r/>
                              <w:r/>
                            </w:p>
                            <w:p>
                              <w:pPr>
                                <w:ind w:left="90" w:hanging="90"/>
                                <w:jc w:val="left"/>
                                <w:spacing w:before="0" w:after="0" w:line="216" w:lineRule="auto"/>
                              </w:pPr>
                              <w:r>
                                <w:rPr>
                                  <w:sz w:val="10"/>
                                  <w:lang w:val="es-ES_tradnl"/>
                                </w:rPr>
                                <w:t xml:space="preserve">Activity 1.4: How to deal with SSI?</w:t>
                              </w:r>
                              <w:r/>
                              <w:r/>
                            </w:p>
                          </w:txbxContent>
                        </v:textbox>
                      </v:shape>
                      <v:shape id="shape 25" o:spid="_x0000_s25" o:spt="13" style="position:absolute;left:14079;top:1813;width:3921;height:3038;v-text-anchor:middle;" coordsize="100000,100000" path="m0,19999l61264,19999l61264,0l100000,50000l61264,99999l61264,80000l0,80000xe" fillcolor="#EC6F38" stroked="f">
                        <v:path textboxrect="0,19999,76759,79999"/>
                        <v:textbox>
                          <w:txbxContent>
                            <w:p>
                              <w:pPr>
                                <w:ind w:left="0" w:firstLine="0"/>
                                <w:jc w:val="center"/>
                                <w:spacing w:before="0" w:after="0" w:line="216" w:lineRule="auto"/>
                                <w:rPr>
                                  <w:sz w:val="8"/>
                                  <w:lang w:val="es-ES_tradnl"/>
                                </w:rPr>
                              </w:pPr>
                              <w:r>
                                <w:rPr>
                                  <w:color w:val="FFFFFF" w:themeColor="light1"/>
                                  <w:sz w:val="8"/>
                                  <w:lang w:val="es-ES_tradnl"/>
                                </w:rPr>
                              </w:r>
                              <w:r>
                                <w:rPr>
                                  <w:color w:val="FFFFFF" w:themeColor="light1"/>
                                  <w:sz w:val="8"/>
                                  <w:lang w:val="es-ES_tradnl"/>
                                </w:rPr>
                              </w:r>
                              <w:r>
                                <w:rPr>
                                  <w:color w:val="FFFFFF" w:themeColor="light1"/>
                                  <w:sz w:val="8"/>
                                  <w:lang w:val="es-ES_tradnl"/>
                                </w:rPr>
                              </w:r>
                            </w:p>
                          </w:txbxContent>
                        </v:textbox>
                      </v:shape>
                      <v:shape id="shape 26" o:spid="_x0000_s26" o:spt="2" style="position:absolute;left:19629;top:2343;width:12203;height:2966;v-text-anchor:top;" coordsize="100000,100000" path="m0,9998l0,9998c0,4513,1097,0,2431,0c2431,0,2431,0,2431,0l97567,0l97567,0c98900,0,99998,4513,99998,9998l99998,9998c99998,9998,99998,9998,99998,9998l100000,90004l100000,90004c100000,90004,100000,90004,100000,90004l100000,90004c100000,95489,98903,100002,97569,100002c97569,100002,97569,100002,97569,100002l2431,100002l2431,100002c1097,100002,0,95489,0,90004c0,90004,0,90004,0,90004xe" fillcolor="#A8A8A8" stroked="f">
                        <v:path textboxrect="710,2923,99287,97069"/>
                        <v:textbox>
                          <w:txbxContent>
                            <w:p>
                              <w:pPr>
                                <w:ind w:left="0" w:firstLine="0"/>
                                <w:jc w:val="left"/>
                                <w:spacing w:before="0" w:after="0" w:line="216" w:lineRule="auto"/>
                              </w:pPr>
                              <w:r>
                                <w:rPr>
                                  <w:color w:val="FFFFFF" w:themeColor="light1"/>
                                  <w:sz w:val="10"/>
                                  <w:lang w:val="es-ES_tradnl"/>
                                </w:rPr>
                                <w:t xml:space="preserve">How do environmetal SSI connect to mathematics and science education?</w:t>
                              </w:r>
                              <w:r>
                                <w:rPr>
                                  <w:color w:val="FFFFFF" w:themeColor="light1"/>
                                </w:rPr>
                              </w:r>
                              <w:r>
                                <w:rPr>
                                  <w:color w:val="FFFFFF" w:themeColor="light1"/>
                                </w:rPr>
                              </w:r>
                            </w:p>
                          </w:txbxContent>
                        </v:textbox>
                      </v:shape>
                      <v:shape id="shape 27" o:spid="_x0000_s27" o:spt="2" style="position:absolute;left:22129;top:4321;width:12203;height:7875;v-text-anchor:top;" coordsize="100000,100000" path="m0,9997l0,9997c0,4513,2912,0,6451,0c6451,0,6451,0,6451,0l93546,0l93546,0c97085,0,99998,4513,99998,9997l99998,9997c99998,9997,99998,9997,99998,9997l100000,89999l100000,89999c100000,89999,100000,89999,100000,89999l100000,89999c100000,95484,97088,99996,93549,99996c93549,99996,93549,99996,93549,99996l6451,100000l6451,100000c2912,100000,0,95487,0,90003c0,90003,0,90003,0,90003xe" fillcolor="#000000" strokecolor="#A2A2A2" strokeweight="0.50pt">
                        <v:path textboxrect="1888,2927,98108,97069"/>
                        <v:fill opacity="-58753f"/>
                        <v:textbox>
                          <w:txbxContent>
                            <w:p>
                              <w:pPr>
                                <w:ind w:left="90" w:hanging="90"/>
                                <w:jc w:val="left"/>
                                <w:spacing w:before="0" w:after="0" w:line="216" w:lineRule="auto"/>
                              </w:pPr>
                              <w:r>
                                <w:rPr>
                                  <w:sz w:val="10"/>
                                  <w:lang w:val="es-ES_tradnl"/>
                                </w:rPr>
                                <w:t xml:space="preserve">Activity</w:t>
                              </w:r>
                              <w:r>
                                <w:rPr>
                                  <w:sz w:val="10"/>
                                  <w:lang w:val="es-ES_tradnl"/>
                                </w:rPr>
                                <w:t xml:space="preserve"> 2.1: </w:t>
                              </w:r>
                              <w:r>
                                <w:rPr>
                                  <w:sz w:val="10"/>
                                  <w:lang w:val="es-ES_tradnl"/>
                                </w:rPr>
                                <w:t xml:space="preserve">What are the aims of mathematics and science education?</w:t>
                              </w:r>
                              <w:r/>
                              <w:r/>
                            </w:p>
                            <w:p>
                              <w:pPr>
                                <w:ind w:left="90" w:hanging="90"/>
                                <w:jc w:val="left"/>
                                <w:spacing w:before="0" w:after="0" w:line="216" w:lineRule="auto"/>
                              </w:pPr>
                              <w:r>
                                <w:rPr>
                                  <w:sz w:val="10"/>
                                  <w:lang w:val="es-ES_tradnl"/>
                                </w:rPr>
                                <w:t xml:space="preserve">Activity</w:t>
                              </w:r>
                              <w:r>
                                <w:rPr>
                                  <w:sz w:val="10"/>
                                  <w:lang w:val="es-ES_tradnl"/>
                                </w:rPr>
                                <w:t xml:space="preserve"> 2.2: </w:t>
                              </w:r>
                              <w:r>
                                <w:rPr>
                                  <w:sz w:val="10"/>
                                  <w:lang w:val="es-ES_tradnl"/>
                                </w:rPr>
                                <w:t xml:space="preserve">What does citizenship education mean for maths and science education?</w:t>
                              </w:r>
                              <w:r/>
                              <w:r/>
                            </w:p>
                            <w:p>
                              <w:pPr>
                                <w:ind w:left="90" w:hanging="90"/>
                                <w:jc w:val="left"/>
                                <w:spacing w:before="0" w:after="0" w:line="216" w:lineRule="auto"/>
                              </w:pPr>
                              <w:r>
                                <w:rPr>
                                  <w:sz w:val="10"/>
                                  <w:lang w:val="es-ES_tradnl"/>
                                </w:rPr>
                                <w:t xml:space="preserve">Activity 2.3: What are possibilities and limitations of maths and science education?</w:t>
                              </w:r>
                              <w:r/>
                              <w:r/>
                            </w:p>
                            <w:p>
                              <w:pPr>
                                <w:ind w:left="90" w:hanging="90"/>
                                <w:jc w:val="left"/>
                                <w:spacing w:before="0" w:after="0" w:line="216" w:lineRule="auto"/>
                                <w:rPr>
                                  <w:sz w:val="10"/>
                                  <w:lang w:val="es-ES_tradnl"/>
                                </w:rPr>
                              </w:pPr>
                              <w:r>
                                <w:rPr>
                                  <w:sz w:val="10"/>
                                  <w:lang w:val="es-ES_tradnl"/>
                                </w:rPr>
                              </w:r>
                              <w:r>
                                <w:rPr>
                                  <w:sz w:val="10"/>
                                  <w:lang w:val="es-ES_tradnl"/>
                                </w:rPr>
                              </w:r>
                              <w:r>
                                <w:rPr>
                                  <w:sz w:val="10"/>
                                  <w:lang w:val="es-ES_tradnl"/>
                                </w:rPr>
                              </w:r>
                            </w:p>
                          </w:txbxContent>
                        </v:textbox>
                      </v:shape>
                      <v:shape id="shape 28" o:spid="_x0000_s28" o:spt="13" style="position:absolute;left:33682;top:1639;width:3922;height:3038;rotation:358;v-text-anchor:middle;" coordsize="100000,100000" path="m0,19999l61271,19999l61271,0l100000,49998l61271,100000l61271,79997l0,79997xe" fillcolor="#A8A8A8" stroked="f">
                        <v:path textboxrect="0,19999,76761,79997"/>
                        <v:textbox>
                          <w:txbxContent>
                            <w:p>
                              <w:pPr>
                                <w:ind w:left="0" w:firstLine="0"/>
                                <w:jc w:val="center"/>
                                <w:spacing w:before="0" w:after="0" w:line="216" w:lineRule="auto"/>
                                <w:rPr>
                                  <w:sz w:val="8"/>
                                  <w:lang w:val="es-ES_tradnl"/>
                                </w:rPr>
                              </w:pPr>
                              <w:r>
                                <w:rPr>
                                  <w:color w:val="FFFFFF" w:themeColor="light1"/>
                                  <w:sz w:val="8"/>
                                  <w:lang w:val="es-ES_tradnl"/>
                                </w:rPr>
                              </w:r>
                              <w:r>
                                <w:rPr>
                                  <w:color w:val="FFFFFF" w:themeColor="light1"/>
                                  <w:sz w:val="8"/>
                                  <w:lang w:val="es-ES_tradnl"/>
                                </w:rPr>
                              </w:r>
                              <w:r>
                                <w:rPr>
                                  <w:color w:val="FFFFFF" w:themeColor="light1"/>
                                  <w:sz w:val="8"/>
                                  <w:lang w:val="es-ES_tradnl"/>
                                </w:rPr>
                              </w:r>
                            </w:p>
                          </w:txbxContent>
                        </v:textbox>
                      </v:shape>
                      <v:shape id="shape 29" o:spid="_x0000_s29" o:spt="2" style="position:absolute;left:39232;top:1999;width:12203;height:2966;v-text-anchor:top;" coordsize="100000,100000" path="m0,9998l0,9998c0,4513,1097,0,2431,0c2431,0,2431,0,2431,0l97567,0l97567,0c98900,0,99998,4513,99998,9998l99998,9998c99998,9998,99998,9998,99998,9998l100000,90004l100000,90004c100000,90004,100000,90004,100000,90004l100000,90004c100000,95489,98903,100002,97569,100002c97569,100002,97569,100002,97569,100002l2431,100002l2431,100002c1097,100002,0,95489,0,90004c0,90004,0,90004,0,90004xe" fillcolor="#FFAC13" stroked="f">
                        <v:path textboxrect="710,2923,99287,97069"/>
                        <v:textbox>
                          <w:txbxContent>
                            <w:p>
                              <w:pPr>
                                <w:ind w:left="0" w:firstLine="0"/>
                                <w:jc w:val="left"/>
                                <w:spacing w:before="0" w:after="0" w:line="216" w:lineRule="auto"/>
                                <w:rPr>
                                  <w:sz w:val="10"/>
                                  <w:lang w:val="es-ES_tradnl"/>
                                </w:rPr>
                              </w:pPr>
                              <w:r>
                                <w:rPr>
                                  <w:color w:val="FFFFFF" w:themeColor="light1"/>
                                  <w:sz w:val="10"/>
                                  <w:lang w:val="de-DE"/>
                                </w:rPr>
                                <w:t xml:space="preserve">How to include environmental SSI into teaching?</w:t>
                              </w:r>
                              <w:r>
                                <w:rPr>
                                  <w:color w:val="FFFFFF" w:themeColor="light1"/>
                                  <w:sz w:val="10"/>
                                  <w:lang w:val="es-ES_tradnl"/>
                                </w:rPr>
                              </w:r>
                              <w:r>
                                <w:rPr>
                                  <w:color w:val="FFFFFF" w:themeColor="light1"/>
                                  <w:sz w:val="10"/>
                                  <w:lang w:val="es-ES_tradnl"/>
                                </w:rPr>
                              </w:r>
                            </w:p>
                          </w:txbxContent>
                        </v:textbox>
                      </v:shape>
                      <v:shape id="shape 30" o:spid="_x0000_s30" o:spt="2" style="position:absolute;left:41205;top:4569;width:12203;height:9249;v-text-anchor:top;" coordsize="100000,100000" path="m0,9999l0,9999c0,4514,3421,0,7579,0c7579,0,7579,0,7579,0l92419,0l92419,0c96577,0,99998,4514,99998,9999l99998,9999c99998,9999,99998,9999,99998,9999l100000,90000l100000,89999c100000,89999,100000,89999,100000,89999l100000,90000c100000,95485,96579,99999,92421,99999c92421,99999,92421,99999,92421,99999l7579,99999l7579,99999c3421,99999,0,95485,0,90000c0,90000,0,90000,0,90000xe" fillcolor="#000000" strokecolor="#FFB200" strokeweight="0.50pt">
                        <v:path textboxrect="2217,2925,97780,97069"/>
                        <v:fill opacity="-58753f"/>
                        <v:textbox>
                          <w:txbxContent>
                            <w:p>
                              <w:pPr>
                                <w:ind w:left="90" w:hanging="90"/>
                                <w:jc w:val="left"/>
                                <w:spacing w:before="0" w:after="0" w:line="216" w:lineRule="auto"/>
                              </w:pPr>
                              <w:r>
                                <w:rPr>
                                  <w:sz w:val="10"/>
                                  <w:lang w:val="es-ES_tradnl"/>
                                </w:rPr>
                                <w:t xml:space="preserve">Activity 3.1: What do students learn when dealing with an SSI?</w:t>
                              </w:r>
                              <w:r/>
                              <w:r/>
                            </w:p>
                            <w:p>
                              <w:pPr>
                                <w:ind w:left="90" w:hanging="90"/>
                                <w:jc w:val="left"/>
                                <w:spacing w:before="0" w:after="0" w:line="216" w:lineRule="auto"/>
                                <w:rPr>
                                  <w:sz w:val="10"/>
                                  <w:lang w:val="es-ES_tradnl"/>
                                </w:rPr>
                              </w:pPr>
                              <w:r>
                                <w:rPr>
                                  <w:sz w:val="10"/>
                                  <w:lang w:val="es-ES_tradnl"/>
                                </w:rPr>
                                <w:t xml:space="preserve">Activity 3.2:</w:t>
                              </w:r>
                              <w:r>
                                <w:rPr>
                                  <w:sz w:val="10"/>
                                  <w:lang w:val="de-DE"/>
                                </w:rPr>
                                <w:t xml:space="preserve">How</w:t>
                              </w:r>
                              <w:r>
                                <w:rPr>
                                  <w:sz w:val="10"/>
                                  <w:lang w:val="de-DE"/>
                                </w:rPr>
                                <w:t xml:space="preserve"> </w:t>
                              </w:r>
                              <w:r>
                                <w:rPr>
                                  <w:sz w:val="10"/>
                                  <w:lang w:val="de-DE"/>
                                </w:rPr>
                                <w:t xml:space="preserve">to</w:t>
                              </w:r>
                              <w:r>
                                <w:rPr>
                                  <w:sz w:val="10"/>
                                  <w:lang w:val="de-DE"/>
                                </w:rPr>
                                <w:t xml:space="preserve"> design a </w:t>
                              </w:r>
                              <w:r>
                                <w:rPr>
                                  <w:sz w:val="10"/>
                                  <w:lang w:val="de-DE"/>
                                </w:rPr>
                                <w:t xml:space="preserve">lesson</w:t>
                              </w:r>
                              <w:r>
                                <w:rPr>
                                  <w:sz w:val="10"/>
                                  <w:lang w:val="de-DE"/>
                                </w:rPr>
                                <w:t xml:space="preserve"> </w:t>
                              </w:r>
                              <w:r>
                                <w:rPr>
                                  <w:sz w:val="10"/>
                                  <w:lang w:val="de-DE"/>
                                </w:rPr>
                                <w:t xml:space="preserve">dealing</w:t>
                              </w:r>
                              <w:r>
                                <w:rPr>
                                  <w:sz w:val="10"/>
                                  <w:lang w:val="de-DE"/>
                                </w:rPr>
                                <w:t xml:space="preserve"> </w:t>
                              </w:r>
                              <w:r>
                                <w:rPr>
                                  <w:sz w:val="10"/>
                                  <w:lang w:val="de-DE"/>
                                </w:rPr>
                                <w:t xml:space="preserve">with</w:t>
                              </w:r>
                              <w:r>
                                <w:rPr>
                                  <w:sz w:val="10"/>
                                  <w:lang w:val="de-DE"/>
                                </w:rPr>
                                <w:t xml:space="preserve"> </w:t>
                              </w:r>
                              <w:r>
                                <w:rPr>
                                  <w:sz w:val="10"/>
                                  <w:lang w:val="de-DE"/>
                                </w:rPr>
                                <w:t xml:space="preserve">this</w:t>
                              </w:r>
                              <w:r>
                                <w:rPr>
                                  <w:sz w:val="10"/>
                                  <w:lang w:val="de-DE"/>
                                </w:rPr>
                                <w:t xml:space="preserve"> SSI?</w:t>
                              </w:r>
                              <w:r>
                                <w:rPr>
                                  <w:sz w:val="10"/>
                                  <w:lang w:val="es-ES_tradnl"/>
                                </w:rPr>
                              </w:r>
                              <w:r>
                                <w:rPr>
                                  <w:sz w:val="10"/>
                                  <w:lang w:val="es-ES_tradnl"/>
                                </w:rPr>
                              </w:r>
                            </w:p>
                          </w:txbxContent>
                        </v:textbox>
                      </v:shape>
                    </v:group>
                  </w:pict>
                </mc:Fallback>
              </mc:AlternateContent>
            </w:r>
            <w:r/>
          </w:p>
          <w:p>
            <w:pPr>
              <w:jc w:val="both"/>
              <w:rPr>
                <w:rFonts w:ascii="Arial" w:hAnsi="Arial" w:cs="Arial" w:eastAsia="BatangChe"/>
                <w:lang w:val="en-US"/>
              </w:rPr>
            </w:pPr>
            <w:r>
              <w:rPr>
                <w:rFonts w:ascii="Arial" w:hAnsi="Arial" w:cs="Arial" w:eastAsia="BatangChe"/>
                <w:lang w:val="en-US"/>
              </w:rPr>
            </w:r>
            <w:r/>
          </w:p>
        </w:tc>
      </w:tr>
    </w:tbl>
    <w:p>
      <w:pPr>
        <w:jc w:val="both"/>
        <w:rPr>
          <w:rFonts w:ascii="Avenir Book" w:hAnsi="Avenir Book" w:cs="Courier New" w:eastAsia="BatangChe"/>
          <w:lang w:val="en-US"/>
        </w:rPr>
      </w:pPr>
      <w:r>
        <w:rPr>
          <w:rFonts w:ascii="Avenir Book" w:hAnsi="Avenir Book" w:cs="Courier New" w:eastAsia="BatangChe"/>
          <w:lang w:val="en-US"/>
        </w:rPr>
      </w:r>
      <w:r/>
    </w:p>
    <w:p>
      <w:pPr>
        <w:rPr>
          <w:rFonts w:ascii="Avenir Book" w:hAnsi="Avenir Book" w:cs="Courier New" w:eastAsia="BatangChe"/>
          <w:color w:val="D0CECE"/>
          <w:lang w:val="en-US"/>
        </w:rPr>
      </w:pPr>
      <w:r>
        <w:rPr>
          <w:rFonts w:ascii="Avenir Book" w:hAnsi="Avenir Book" w:cs="Courier New" w:eastAsia="BatangChe"/>
          <w:color w:val="D0CECE"/>
          <w:lang w:val="en-US"/>
        </w:rPr>
      </w:r>
      <w:r/>
    </w:p>
    <w:p>
      <w:pPr>
        <w:rPr>
          <w:rFonts w:ascii="Avenir Book" w:hAnsi="Avenir Book" w:cs="Courier New" w:eastAsia="BatangChe"/>
          <w:color w:val="D0CECE"/>
          <w:lang w:val="en-US"/>
        </w:rPr>
      </w:pPr>
      <w:r>
        <w:rPr>
          <w:rFonts w:ascii="Avenir Book" w:hAnsi="Avenir Book" w:cs="Courier New" w:eastAsia="BatangChe"/>
          <w:color w:val="D0CECE"/>
          <w:lang w:val="en-US"/>
        </w:rPr>
      </w:r>
      <w:r/>
    </w:p>
    <w:tbl>
      <w:tblPr>
        <w:tblStyle w:val="1049"/>
        <w:tblW w:w="8901" w:type="dxa"/>
        <w:tblLook w:val="04A0" w:firstRow="1" w:lastRow="0" w:firstColumn="1" w:lastColumn="0" w:noHBand="0" w:noVBand="1"/>
      </w:tblPr>
      <w:tblGrid>
        <w:gridCol w:w="2806"/>
        <w:gridCol w:w="6089"/>
        <w:gridCol w:w="6"/>
      </w:tblGrid>
      <w:tr>
        <w:trPr>
          <w:gridAfter w:val="1"/>
          <w:trHeight w:val="905"/>
        </w:trPr>
        <w:tc>
          <w:tcPr>
            <w:gridSpan w:val="2"/>
            <w:shd w:val="clear" w:color="auto" w:fill="f1f6dd"/>
            <w:tcBorders>
              <w:bottom w:val="single" w:color="BFBFBF" w:themeColor="background1" w:themeShade="BF" w:sz="4" w:space="0"/>
            </w:tcBorders>
            <w:tcW w:w="8895" w:type="dxa"/>
            <w:textDirection w:val="lrTb"/>
            <w:noWrap w:val="false"/>
          </w:tcPr>
          <w:p>
            <w:pPr>
              <w:jc w:val="both"/>
              <w:spacing w:before="120" w:after="120"/>
              <w:rPr>
                <w:rFonts w:ascii="Avenir Book" w:hAnsi="Avenir Book" w:cs="Courier New" w:eastAsia="BatangChe"/>
                <w:b w:val="0"/>
                <w:color w:val="000000"/>
                <w:lang w:val="en-US"/>
              </w:rPr>
            </w:pPr>
            <w:r>
              <w:rPr>
                <w:rFonts w:ascii="Avenir Book" w:hAnsi="Avenir Book" w:cs="Courier New" w:eastAsia="BatangChe"/>
                <w:b w:val="0"/>
                <w:color w:val="000000" w:themeColor="text1"/>
                <w:lang w:val="en-US"/>
              </w:rPr>
              <w:t xml:space="preserve">1</w:t>
            </w:r>
            <w:r>
              <w:rPr>
                <w:rFonts w:ascii="Avenir Book" w:hAnsi="Avenir Book" w:cs="Courier New" w:eastAsia="BatangChe"/>
                <w:b w:val="0"/>
                <w:color w:val="000000" w:themeColor="text1"/>
                <w:lang w:val="en-US"/>
              </w:rPr>
              <w:t xml:space="preserve">. </w:t>
            </w:r>
            <w:r>
              <w:rPr>
                <w:rFonts w:ascii="Avenir Book" w:hAnsi="Avenir Book" w:cs="Courier New" w:eastAsia="BatangChe"/>
                <w:b w:val="0"/>
                <w:color w:val="000000" w:themeColor="text1"/>
                <w:lang w:val="en-US"/>
              </w:rPr>
              <w:t xml:space="preserve">What are environmental SSI?</w:t>
            </w:r>
            <w:r>
              <w:rPr>
                <w:rFonts w:ascii="Avenir Book" w:hAnsi="Avenir Book" w:cs="Courier New" w:eastAsia="BatangChe"/>
                <w:b w:val="0"/>
                <w:color w:val="000000" w:themeColor="text1"/>
                <w:lang w:val="en-US"/>
              </w:rPr>
              <w:t xml:space="preserve"> </w:t>
            </w:r>
            <w:r>
              <w:rPr>
                <w:rFonts w:ascii="Avenir Book" w:hAnsi="Avenir Book" w:cs="Courier New" w:eastAsia="BatangChe"/>
                <w:b w:val="0"/>
                <w:color w:val="000000" w:themeColor="text1"/>
                <w:lang w:val="en-US"/>
              </w:rPr>
              <w:t xml:space="preserve">(4</w:t>
            </w:r>
            <w:r>
              <w:rPr>
                <w:rFonts w:ascii="Avenir Book" w:hAnsi="Avenir Book" w:cs="Courier New" w:eastAsia="BatangChe"/>
                <w:b w:val="0"/>
                <w:color w:val="000000" w:themeColor="text1"/>
                <w:lang w:val="en-US"/>
              </w:rPr>
              <w:t xml:space="preserve">5</w:t>
            </w:r>
            <w:r>
              <w:rPr>
                <w:rFonts w:ascii="Avenir Book" w:hAnsi="Avenir Book" w:cs="Courier New" w:eastAsia="BatangChe"/>
                <w:b w:val="0"/>
                <w:color w:val="000000" w:themeColor="text1"/>
                <w:lang w:val="en-US"/>
              </w:rPr>
              <w:t xml:space="preserve"> mins)</w:t>
            </w:r>
            <w:r/>
          </w:p>
        </w:tc>
      </w:tr>
      <w:tr>
        <w:trPr>
          <w:gridAfter w:val="1"/>
        </w:trPr>
        <w:tc>
          <w:tcPr>
            <w:gridSpan w:val="2"/>
            <w:shd w:val="clear" w:color="auto" w:fill="ffffcc"/>
            <w:tcW w:w="8895" w:type="dxa"/>
            <w:textDirection w:val="lrTb"/>
            <w:noWrap w:val="false"/>
          </w:tcPr>
          <w:p>
            <w:pPr>
              <w:pStyle w:val="1025"/>
              <w:jc w:val="both"/>
              <w:spacing w:before="120" w:after="120"/>
              <w:rPr>
                <w:rFonts w:ascii="Avenir Book" w:hAnsi="Avenir Book" w:cs="Courier New" w:eastAsia="BatangChe"/>
                <w:color w:val="000000"/>
                <w:lang w:val="en-US"/>
              </w:rPr>
              <w:outlineLvl w:val="1"/>
            </w:pPr>
            <w:r>
              <w:rPr>
                <w:rFonts w:ascii="Avenir Book" w:hAnsi="Avenir Book" w:cs="Courier New" w:eastAsia="BatangChe"/>
                <w:color w:val="323E4F" w:themeColor="text2" w:themeShade="BF"/>
                <w:sz w:val="24"/>
                <w:szCs w:val="24"/>
                <w:lang w:val="en-US"/>
              </w:rPr>
              <w:t xml:space="preserve">1</w:t>
            </w:r>
            <w:r>
              <w:rPr>
                <w:rFonts w:ascii="Avenir Book" w:hAnsi="Avenir Book" w:cs="Courier New" w:eastAsia="BatangChe"/>
                <w:color w:val="323E4F" w:themeColor="text2" w:themeShade="BF"/>
                <w:sz w:val="24"/>
                <w:szCs w:val="24"/>
                <w:lang w:val="en-US"/>
              </w:rPr>
              <w:t xml:space="preserve">.1. </w:t>
            </w:r>
            <w:r>
              <w:rPr>
                <w:rFonts w:ascii="Avenir Book" w:hAnsi="Avenir Book" w:cs="Courier New" w:eastAsia="BatangChe"/>
                <w:color w:val="323E4F" w:themeColor="text2" w:themeShade="BF"/>
                <w:sz w:val="24"/>
                <w:szCs w:val="24"/>
                <w:lang w:val="en-US"/>
              </w:rPr>
              <w:t xml:space="preserve">“</w:t>
            </w:r>
            <w:r>
              <w:rPr>
                <w:rFonts w:ascii="Avenir Book" w:hAnsi="Avenir Book" w:cs="Courier New" w:eastAsia="BatangChe"/>
                <w:color w:val="323E4F" w:themeColor="text2" w:themeShade="BF"/>
                <w:sz w:val="24"/>
                <w:szCs w:val="24"/>
                <w:lang w:val="en-US"/>
              </w:rPr>
              <w:t xml:space="preserve">Should wind power plants be set up everywhere?</w:t>
            </w:r>
            <w:r>
              <w:rPr>
                <w:rFonts w:ascii="Avenir Book" w:hAnsi="Avenir Book" w:cs="Courier New" w:eastAsia="BatangChe"/>
                <w:color w:val="323E4F" w:themeColor="text2" w:themeShade="BF"/>
                <w:sz w:val="24"/>
                <w:szCs w:val="24"/>
                <w:lang w:val="en-US"/>
              </w:rPr>
              <w:t xml:space="preserve">” or </w:t>
            </w:r>
            <w:r>
              <w:rPr>
                <w:rFonts w:ascii="Avenir Book" w:hAnsi="Avenir Book" w:cs="Courier New" w:eastAsia="BatangChe"/>
                <w:color w:val="323E4F" w:themeColor="text2" w:themeShade="BF"/>
                <w:sz w:val="24"/>
                <w:szCs w:val="24"/>
                <w:lang w:val="en-US"/>
              </w:rPr>
              <w:t xml:space="preserve">“</w:t>
            </w:r>
            <w:r>
              <w:rPr>
                <w:rFonts w:ascii="Avenir Book" w:hAnsi="Avenir Book" w:cs="Courier New" w:eastAsia="BatangChe"/>
                <w:color w:val="323E4F" w:themeColor="text2" w:themeShade="BF"/>
                <w:sz w:val="24"/>
                <w:szCs w:val="24"/>
                <w:lang w:val="en-US"/>
              </w:rPr>
              <w:t xml:space="preserve">Should </w:t>
            </w:r>
            <w:r>
              <w:rPr>
                <w:rFonts w:ascii="Avenir Book" w:hAnsi="Avenir Book" w:cs="Courier New" w:eastAsia="BatangChe"/>
                <w:color w:val="323E4F" w:themeColor="text2" w:themeShade="BF"/>
                <w:sz w:val="24"/>
                <w:szCs w:val="24"/>
                <w:lang w:val="en-US"/>
              </w:rPr>
              <w:t xml:space="preserve">the SARS-Covid-2 </w:t>
            </w:r>
            <w:r>
              <w:rPr>
                <w:rFonts w:ascii="Avenir Book" w:hAnsi="Avenir Book" w:cs="Courier New" w:eastAsia="BatangChe"/>
                <w:color w:val="323E4F" w:themeColor="text2" w:themeShade="BF"/>
                <w:sz w:val="24"/>
                <w:szCs w:val="24"/>
                <w:lang w:val="en-US"/>
              </w:rPr>
              <w:t xml:space="preserve">vaccination be obligatory</w:t>
            </w:r>
            <w:r>
              <w:rPr>
                <w:rFonts w:ascii="Avenir Book" w:hAnsi="Avenir Book" w:cs="Courier New" w:eastAsia="BatangChe"/>
                <w:color w:val="323E4F" w:themeColor="text2" w:themeShade="BF"/>
                <w:sz w:val="24"/>
                <w:szCs w:val="24"/>
                <w:lang w:val="en-US"/>
              </w:rPr>
              <w:t xml:space="preserve">?”</w:t>
            </w:r>
            <w:r/>
          </w:p>
        </w:tc>
      </w:tr>
      <w:tr>
        <w:trPr/>
        <w:tc>
          <w:tcPr>
            <w:shd w:val="clear" w:color="auto" w:fill="auto"/>
            <w:tcW w:w="2807" w:type="dxa"/>
            <w:vAlign w:val="center"/>
            <w:textDirection w:val="lrTb"/>
            <w:noWrap w:val="false"/>
          </w:tcPr>
          <w:p>
            <w:pPr>
              <w:spacing w:before="120" w:after="120"/>
              <w:rPr>
                <w:rFonts w:ascii="Avenir Book" w:hAnsi="Avenir Book" w:cs="Courier New" w:eastAsia="BatangChe"/>
                <w:b w:val="0"/>
                <w:color w:val="000000"/>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21" name="Imagen 21" descr="/Users/antquearm/Desktop/IncluSMe icons/Icons as JPEG/5.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hidden="0"/>
                              <pic:cNvPicPr>
                                <a:picLocks noChangeAspect="1"/>
                              </pic:cNvPicPr>
                              <pic:nvPr isPhoto="0" userDrawn="0"/>
                            </pic:nvPicPr>
                            <pic:blipFill>
                              <a:blip r:embed="rId27"/>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mso-wrap-distance-left:0.0pt;mso-wrap-distance-top:0.0pt;mso-wrap-distance-right:0.0pt;mso-wrap-distance-bottom:0.0pt;width:36.9pt;height:36.9pt;" stroked="f">
                      <v:path textboxrect="0,0,0,0"/>
                      <v:imagedata r:id="rId27"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22" name="Imagen 22" descr="/Users/antquearm/Desktop/IncluSMe icons/Icons as JPEG/4-4.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hidden="0"/>
                              <pic:cNvPicPr>
                                <a:picLocks noChangeAspect="1"/>
                              </pic:cNvPicPr>
                              <pic:nvPr isPhoto="0" userDrawn="0"/>
                            </pic:nvPicPr>
                            <pic:blipFill>
                              <a:blip r:embed="rId28"/>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mso-wrap-distance-left:0.0pt;mso-wrap-distance-top:0.0pt;mso-wrap-distance-right:0.0pt;mso-wrap-distance-bottom:0.0pt;width:36.9pt;height:36.9pt;" stroked="f">
                      <v:path textboxrect="0,0,0,0"/>
                      <v:imagedata r:id="rId28" o:title=""/>
                    </v:shape>
                  </w:pict>
                </mc:Fallback>
              </mc:AlternateContent>
            </w:r>
            <w:r/>
          </w:p>
        </w:tc>
        <w:tc>
          <w:tcPr>
            <w:gridSpan w:val="2"/>
            <w:shd w:val="clear" w:color="auto" w:fill="auto"/>
            <w:tcW w:w="6094" w:type="dxa"/>
            <w:vAlign w:val="center"/>
            <w:textDirection w:val="lrTb"/>
            <w:noWrap w:val="false"/>
          </w:tcPr>
          <w:p>
            <w:pPr>
              <w:rPr>
                <w:rFonts w:ascii="Avenir Book" w:hAnsi="Avenir Book" w:cs="Courier New" w:eastAsia="BatangChe"/>
                <w:bCs/>
                <w:color w:val="000000"/>
                <w:lang w:val="en-US"/>
              </w:rPr>
            </w:pPr>
            <w:r>
              <w:rPr>
                <w:rFonts w:ascii="Avenir Book" w:hAnsi="Avenir Book" w:cs="Courier New" w:eastAsia="BatangChe"/>
                <w:bCs/>
                <w:color w:val="000000" w:themeColor="text1"/>
                <w:lang w:val="de-DE" w:eastAsia="de-DE"/>
              </w:rPr>
              <mc:AlternateContent>
                <mc:Choice Requires="wpg">
                  <w:drawing>
                    <wp:inline xmlns:wp="http://schemas.openxmlformats.org/drawingml/2006/wordprocessingDrawing" distT="0" distB="0" distL="0" distR="0">
                      <wp:extent cx="468000" cy="468000"/>
                      <wp:effectExtent l="0" t="0" r="0" b="0"/>
                      <wp:docPr id="23" name="Imagen 24" descr="/Users/antquearm/Desktop/IncluSMe icons/Icons as JPEG/3-6.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3-6.jpg" hidden="0"/>
                              <pic:cNvPicPr>
                                <a:picLocks noChangeAspect="1"/>
                              </pic:cNvPicPr>
                              <pic:nvPr isPhoto="0" userDrawn="0"/>
                            </pic:nvPicPr>
                            <pic:blipFill>
                              <a:blip r:embed="rId29"/>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mso-wrap-distance-left:0.0pt;mso-wrap-distance-top:0.0pt;mso-wrap-distance-right:0.0pt;mso-wrap-distance-bottom:0.0pt;width:36.9pt;height:36.9pt;" stroked="f">
                      <v:path textboxrect="0,0,0,0"/>
                      <v:imagedata r:id="rId29" o:title=""/>
                    </v:shape>
                  </w:pict>
                </mc:Fallback>
              </mc:AlternateContent>
            </w:r>
            <w:r>
              <w:rPr>
                <w:rFonts w:ascii="Avenir Book" w:hAnsi="Avenir Book" w:cs="Courier New" w:eastAsia="BatangChe"/>
                <w:bCs/>
                <w:color w:val="000000" w:themeColor="text1"/>
                <w:lang w:val="en-US"/>
              </w:rPr>
              <w:t xml:space="preserve">Duration: 4</w:t>
            </w:r>
            <w:r>
              <w:rPr>
                <w:rFonts w:ascii="Avenir Book" w:hAnsi="Avenir Book" w:cs="Courier New" w:eastAsia="BatangChe"/>
                <w:bCs/>
                <w:color w:val="000000" w:themeColor="text1"/>
                <w:lang w:val="en-US"/>
              </w:rPr>
              <w:t xml:space="preserve">5</w:t>
            </w:r>
            <w:r>
              <w:rPr>
                <w:rFonts w:ascii="Avenir Book" w:hAnsi="Avenir Book" w:cs="Courier New" w:eastAsia="BatangChe"/>
                <w:bCs/>
                <w:color w:val="000000" w:themeColor="text1"/>
                <w:lang w:val="en-US"/>
              </w:rPr>
              <w:t xml:space="preserve"> minutes</w:t>
            </w:r>
            <w:r/>
          </w:p>
        </w:tc>
      </w:tr>
      <w:tr>
        <w:trPr>
          <w:gridAfter w:val="1"/>
          <w:trHeight w:val="1631"/>
        </w:trPr>
        <w:tc>
          <w:tcPr>
            <w:gridSpan w:val="2"/>
            <w:shd w:val="clear" w:color="auto" w:fill="auto"/>
            <w:tcW w:w="8895" w:type="dxa"/>
            <w:textDirection w:val="lrTb"/>
            <w:noWrap w:val="false"/>
          </w:tcPr>
          <w:p>
            <w:pPr>
              <w:jc w:val="both"/>
              <w:spacing w:before="120" w:after="120"/>
              <w:rPr>
                <w:rFonts w:ascii="Avenir Book" w:hAnsi="Avenir Book" w:cs="Courier New" w:eastAsia="BatangChe"/>
                <w:bCs w:val="0"/>
                <w:color w:val="000000"/>
                <w:lang w:val="en-US"/>
              </w:rPr>
            </w:pPr>
            <w:r>
              <w:rPr>
                <w:rFonts w:ascii="Avenir Book" w:hAnsi="Avenir Book" w:cs="Courier New" w:eastAsia="BatangChe"/>
                <w:b w:val="0"/>
                <w:color w:val="000000" w:themeColor="text1"/>
                <w:lang w:val="en-US"/>
              </w:rPr>
              <w:t xml:space="preserve">This is a “warm up” activity. The intention is to </w:t>
            </w:r>
            <w:r>
              <w:rPr>
                <w:rFonts w:ascii="Avenir Book" w:hAnsi="Avenir Book" w:cs="Courier New" w:eastAsia="BatangChe"/>
                <w:b w:val="0"/>
                <w:color w:val="000000" w:themeColor="text1"/>
                <w:lang w:val="en-US"/>
              </w:rPr>
              <w:t xml:space="preserve">allow future teachers to gain first insights on environmental SSI and let them experience the controversial character of SSI</w:t>
            </w:r>
            <w:r>
              <w:rPr>
                <w:rFonts w:ascii="Avenir Book" w:hAnsi="Avenir Book" w:cs="Courier New" w:eastAsia="BatangChe"/>
                <w:b w:val="0"/>
                <w:color w:val="000000" w:themeColor="text1"/>
                <w:lang w:val="en-US"/>
              </w:rPr>
              <w:t xml:space="preserve">. </w:t>
            </w:r>
            <w:r>
              <w:rPr>
                <w:rFonts w:ascii="Avenir Book" w:hAnsi="Avenir Book" w:cs="Courier New" w:eastAsia="BatangChe"/>
                <w:b w:val="0"/>
                <w:color w:val="000000" w:themeColor="text1"/>
                <w:lang w:val="en-US"/>
              </w:rPr>
              <w:t xml:space="preserve">Additionally, first reflections on the connections of SSI to science and mathematics education are initiated</w:t>
            </w:r>
            <w:r/>
          </w:p>
          <w:p>
            <w:pPr>
              <w:jc w:val="both"/>
              <w:spacing w:before="120" w:after="120"/>
              <w:rPr>
                <w:rFonts w:ascii="Avenir Book" w:hAnsi="Avenir Book" w:cs="Courier New" w:eastAsia="BatangChe"/>
                <w:bCs w:val="0"/>
                <w:color w:val="000000"/>
                <w:lang w:val="en-US"/>
              </w:rPr>
            </w:pPr>
            <w:r>
              <w:rPr>
                <w:rFonts w:ascii="Avenir Book" w:hAnsi="Avenir Book" w:cs="Courier New" w:eastAsia="BatangChe"/>
                <w:bCs w:val="0"/>
                <w:color w:val="000000"/>
                <w:lang w:val="en-US"/>
              </w:rPr>
            </w:r>
            <w:r/>
          </w:p>
          <w:p>
            <w:pPr>
              <w:jc w:val="both"/>
              <w:spacing w:before="120" w:after="120"/>
              <w:rPr>
                <w:rFonts w:ascii="Avenir Book" w:hAnsi="Avenir Book" w:cs="Courier New" w:eastAsia="BatangChe"/>
                <w:bCs w:val="0"/>
                <w:color w:val="323E4F"/>
                <w:lang w:val="en-US"/>
              </w:rPr>
            </w:pPr>
            <w:r>
              <w:rPr>
                <w:rFonts w:ascii="Avenir Book" w:hAnsi="Avenir Book" w:cs="Courier New" w:eastAsia="BatangChe"/>
                <w:b w:val="0"/>
                <w:color w:val="000000" w:themeColor="text1"/>
                <w:lang w:val="en-US"/>
              </w:rPr>
              <w:t xml:space="preserve">To introduce SSI’s we chose two well-known but fairly complex examples</w:t>
            </w:r>
            <w:r>
              <w:rPr>
                <w:rFonts w:ascii="Avenir Book" w:hAnsi="Avenir Book" w:cs="Courier New" w:eastAsia="BatangChe"/>
                <w:b w:val="0"/>
                <w:color w:val="000000" w:themeColor="text1"/>
                <w:lang w:val="en-US"/>
              </w:rPr>
              <w:t xml:space="preserve">.</w:t>
            </w:r>
            <w:r>
              <w:rPr>
                <w:rFonts w:ascii="Avenir Book" w:hAnsi="Avenir Book" w:cs="Courier New" w:eastAsia="BatangChe"/>
                <w:b w:val="0"/>
                <w:color w:val="000000" w:themeColor="text1"/>
                <w:lang w:val="en-US"/>
              </w:rPr>
              <w:t xml:space="preserve"> </w:t>
            </w:r>
            <w:r>
              <w:rPr>
                <w:rFonts w:ascii="Avenir Book" w:hAnsi="Avenir Book" w:cs="Courier New" w:eastAsia="BatangChe"/>
                <w:b w:val="0"/>
                <w:color w:val="323E4F" w:themeColor="text2" w:themeShade="BF"/>
                <w:lang w:val="en-US"/>
              </w:rPr>
              <w:t xml:space="preserve">“Should wind power plants be set up everywhere?” </w:t>
            </w:r>
            <w:r>
              <w:rPr>
                <w:rFonts w:ascii="Avenir Book" w:hAnsi="Avenir Book" w:cs="Courier New" w:eastAsia="BatangChe"/>
                <w:b w:val="0"/>
                <w:color w:val="323E4F" w:themeColor="text2" w:themeShade="BF"/>
                <w:lang w:val="en-US"/>
              </w:rPr>
              <w:t xml:space="preserve">and</w:t>
            </w:r>
            <w:r>
              <w:rPr>
                <w:rFonts w:ascii="Avenir Book" w:hAnsi="Avenir Book" w:cs="Courier New" w:eastAsia="BatangChe"/>
                <w:b w:val="0"/>
                <w:color w:val="323E4F" w:themeColor="text2" w:themeShade="BF"/>
                <w:lang w:val="en-US"/>
              </w:rPr>
              <w:t xml:space="preserve"> </w:t>
            </w:r>
            <w:r>
              <w:rPr>
                <w:rFonts w:ascii="Avenir Book" w:hAnsi="Avenir Book" w:cs="Courier New" w:eastAsia="BatangChe"/>
                <w:b w:val="0"/>
                <w:color w:val="323E4F" w:themeColor="text2" w:themeShade="BF"/>
                <w:lang w:val="en-US"/>
              </w:rPr>
              <w:t xml:space="preserve">“</w:t>
            </w:r>
            <w:r>
              <w:rPr>
                <w:rFonts w:ascii="Avenir Book" w:hAnsi="Avenir Book" w:cs="Courier New" w:eastAsia="BatangChe"/>
                <w:b w:val="0"/>
                <w:color w:val="323E4F" w:themeColor="text2" w:themeShade="BF"/>
                <w:lang w:val="en-US"/>
              </w:rPr>
              <w:t xml:space="preserve">Should </w:t>
            </w:r>
            <w:r>
              <w:rPr>
                <w:rFonts w:ascii="Avenir Book" w:hAnsi="Avenir Book" w:cs="Courier New" w:eastAsia="BatangChe"/>
                <w:b w:val="0"/>
                <w:color w:val="323E4F" w:themeColor="text2" w:themeShade="BF"/>
                <w:lang w:val="en-US"/>
              </w:rPr>
              <w:t xml:space="preserve">the SARS-Covid-2 </w:t>
            </w:r>
            <w:r>
              <w:rPr>
                <w:rFonts w:ascii="Avenir Book" w:hAnsi="Avenir Book" w:cs="Courier New" w:eastAsia="BatangChe"/>
                <w:b w:val="0"/>
                <w:color w:val="323E4F" w:themeColor="text2" w:themeShade="BF"/>
                <w:lang w:val="en-US"/>
              </w:rPr>
              <w:t xml:space="preserve">vaccination be obligatory</w:t>
            </w:r>
            <w:r>
              <w:rPr>
                <w:rFonts w:ascii="Avenir Book" w:hAnsi="Avenir Book" w:cs="Courier New" w:eastAsia="BatangChe"/>
                <w:b w:val="0"/>
                <w:color w:val="323E4F" w:themeColor="text2" w:themeShade="BF"/>
                <w:lang w:val="en-US"/>
              </w:rPr>
              <w:t xml:space="preserve">?”</w:t>
            </w:r>
            <w:r/>
          </w:p>
          <w:p>
            <w:pPr>
              <w:jc w:val="both"/>
              <w:spacing w:before="120" w:after="120"/>
              <w:rPr>
                <w:rFonts w:ascii="Avenir Book" w:hAnsi="Avenir Book" w:cs="Courier New" w:eastAsia="BatangChe"/>
                <w:b w:val="0"/>
                <w:color w:val="000000"/>
                <w:lang w:val="en-US"/>
              </w:rPr>
            </w:pPr>
            <w:r>
              <w:rPr>
                <w:rFonts w:ascii="Avenir Book" w:hAnsi="Avenir Book" w:cs="Courier New" w:eastAsia="BatangChe"/>
                <w:b w:val="0"/>
                <w:color w:val="000000" w:themeColor="text1"/>
                <w:lang w:val="en-US"/>
              </w:rPr>
              <w:t xml:space="preserve">It is important that the lecturer will choose one of the two examples, depending on the student’s background (it is not necessary to discuss both)</w:t>
            </w:r>
            <w:r/>
          </w:p>
          <w:p>
            <w:pPr>
              <w:jc w:val="both"/>
              <w:spacing w:before="120" w:after="120"/>
              <w:rPr>
                <w:rFonts w:ascii="Avenir Book" w:hAnsi="Avenir Book" w:cs="Courier New" w:eastAsia="BatangChe"/>
                <w:b w:val="0"/>
                <w:color w:val="000000"/>
                <w:lang w:val="en-US"/>
              </w:rPr>
            </w:pPr>
            <w:r>
              <w:rPr>
                <w:rFonts w:ascii="Avenir Book" w:hAnsi="Avenir Book" w:cs="Courier New" w:eastAsia="BatangChe"/>
                <w:b w:val="0"/>
                <w:color w:val="000000"/>
                <w:lang w:val="en-US"/>
              </w:rPr>
            </w:r>
            <w:r/>
          </w:p>
        </w:tc>
      </w:tr>
      <w:tr>
        <w:trPr>
          <w:gridAfter w:val="1"/>
        </w:trPr>
        <w:tc>
          <w:tcPr>
            <w:gridSpan w:val="2"/>
            <w:shd w:val="clear" w:color="auto" w:fill="auto"/>
            <w:tcW w:w="8895" w:type="dxa"/>
            <w:textDirection w:val="lrTb"/>
            <w:noWrap w:val="false"/>
          </w:tcPr>
          <w:p>
            <w:pPr>
              <w:jc w:val="both"/>
              <w:spacing w:before="120" w:after="120"/>
              <w:rPr>
                <w:rFonts w:ascii="Avenir Book" w:hAnsi="Avenir Book" w:cs="Courier New" w:eastAsia="BatangChe"/>
                <w:b w:val="0"/>
                <w:color w:val="000000"/>
                <w:lang w:val="en-US"/>
              </w:rPr>
            </w:pPr>
            <w:r>
              <w:rPr>
                <w:rFonts w:ascii="Avenir Book" w:hAnsi="Avenir Book" w:cs="Courier New" w:eastAsia="BatangChe"/>
                <w:b w:val="0"/>
                <w:color w:val="000000" w:themeColor="text1"/>
                <w:lang w:val="en-US"/>
              </w:rPr>
              <w:t xml:space="preserve">This session contributes to the achievement of the following learning outcome:</w:t>
            </w:r>
            <w:r/>
          </w:p>
          <w:p>
            <w:pPr>
              <w:numPr>
                <w:ilvl w:val="0"/>
                <w:numId w:val="5"/>
              </w:numPr>
              <w:jc w:val="both"/>
              <w:spacing w:before="120" w:after="120"/>
              <w:rPr>
                <w:rFonts w:ascii="Avenir Book" w:hAnsi="Avenir Book" w:cs="Courier New" w:eastAsia="BatangChe"/>
                <w:b w:val="0"/>
                <w:lang w:val="en-US"/>
              </w:rPr>
            </w:pPr>
            <w:r>
              <w:rPr>
                <w:rFonts w:ascii="Avenir Book" w:hAnsi="Avenir Book" w:cs="Courier New" w:eastAsia="BatangChe"/>
                <w:b w:val="0"/>
                <w:lang w:val="en-US"/>
              </w:rPr>
              <w:t xml:space="preserve">Experience in dealing with environmental socio-scientific issues (</w:t>
            </w:r>
            <w:r>
              <w:rPr>
                <w:rFonts w:ascii="Avenir Book" w:hAnsi="Avenir Book" w:cs="Courier New" w:eastAsia="BatangChe"/>
                <w:b w:val="0"/>
                <w:lang w:val="en-US"/>
              </w:rPr>
              <w:t xml:space="preserve">Activit</w:t>
            </w:r>
            <w:r>
              <w:rPr>
                <w:rFonts w:ascii="Avenir Book" w:hAnsi="Avenir Book" w:cs="Courier New" w:eastAsia="BatangChe"/>
                <w:b w:val="0"/>
                <w:lang w:val="en-US"/>
              </w:rPr>
              <w:t xml:space="preserve">y</w:t>
            </w:r>
            <w:r>
              <w:rPr>
                <w:rFonts w:ascii="Avenir Book" w:hAnsi="Avenir Book" w:cs="Courier New" w:eastAsia="BatangChe"/>
                <w:b w:val="0"/>
                <w:lang w:val="en-US"/>
              </w:rPr>
              <w:t xml:space="preserve"> </w:t>
            </w:r>
            <w:r>
              <w:rPr>
                <w:rFonts w:ascii="Avenir Book" w:hAnsi="Avenir Book" w:cs="Courier New" w:eastAsia="BatangChe"/>
                <w:b w:val="0"/>
                <w:lang w:val="en-US"/>
              </w:rPr>
              <w:t xml:space="preserve">1.1)</w:t>
            </w:r>
            <w:r/>
          </w:p>
        </w:tc>
      </w:tr>
      <w:tr>
        <w:trPr>
          <w:gridAfter w:val="1"/>
        </w:trPr>
        <w:tc>
          <w:tcPr>
            <w:gridSpan w:val="2"/>
            <w:shd w:val="clear" w:color="auto" w:fill="ffffcc"/>
            <w:tcW w:w="8895" w:type="dxa"/>
            <w:textDirection w:val="lrTb"/>
            <w:noWrap w:val="false"/>
          </w:tcPr>
          <w:p>
            <w:pPr>
              <w:pStyle w:val="1025"/>
              <w:jc w:val="both"/>
              <w:spacing w:before="120" w:after="120"/>
              <w:rPr>
                <w:rFonts w:ascii="Avenir Book" w:hAnsi="Avenir Book" w:cs="Courier New" w:eastAsia="BatangChe"/>
                <w:color w:val="000000"/>
                <w:lang w:val="en-US"/>
              </w:rPr>
              <w:outlineLvl w:val="1"/>
            </w:pPr>
            <w:r>
              <w:rPr>
                <w:rFonts w:ascii="Avenir Book" w:hAnsi="Avenir Book" w:cs="Courier New" w:eastAsia="BatangChe"/>
                <w:color w:val="323E4F" w:themeColor="text2" w:themeShade="BF"/>
                <w:sz w:val="24"/>
                <w:szCs w:val="24"/>
                <w:lang w:val="en-US"/>
              </w:rPr>
              <w:t xml:space="preserve">1.2</w:t>
            </w:r>
            <w:r>
              <w:rPr>
                <w:rFonts w:ascii="Avenir Book" w:hAnsi="Avenir Book" w:cs="Courier New" w:eastAsia="BatangChe"/>
                <w:color w:val="323E4F" w:themeColor="text2" w:themeShade="BF"/>
                <w:sz w:val="24"/>
                <w:szCs w:val="24"/>
                <w:lang w:val="en-US"/>
              </w:rPr>
              <w:t xml:space="preserve">. </w:t>
            </w:r>
            <w:r>
              <w:rPr>
                <w:rFonts w:ascii="Avenir Book" w:hAnsi="Avenir Book" w:cs="Courier New" w:eastAsia="BatangChe"/>
                <w:color w:val="323E4F" w:themeColor="text2" w:themeShade="BF"/>
                <w:sz w:val="24"/>
                <w:szCs w:val="24"/>
                <w:lang w:val="en-US"/>
              </w:rPr>
              <w:t xml:space="preserve">Reflection on the use of these examples in class</w:t>
            </w:r>
            <w:r/>
          </w:p>
        </w:tc>
      </w:tr>
      <w:tr>
        <w:trPr/>
        <w:tc>
          <w:tcPr>
            <w:tcW w:w="2807" w:type="dxa"/>
            <w:textDirection w:val="lrTb"/>
            <w:noWrap w:val="false"/>
          </w:tcPr>
          <w:p>
            <w:pPr>
              <w:spacing w:before="120" w:after="120"/>
              <w:rPr>
                <w:rFonts w:ascii="Avenir Book" w:hAnsi="Avenir Book" w:cs="Courier New" w:eastAsia="BatangChe"/>
                <w:bCs w:val="0"/>
                <w:color w:val="000000"/>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24" name="Imagen 21" descr="/Users/antquearm/Desktop/IncluSMe icons/Icons as JPEG/5.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hidden="0"/>
                              <pic:cNvPicPr>
                                <a:picLocks noChangeAspect="1"/>
                              </pic:cNvPicPr>
                              <pic:nvPr isPhoto="0" userDrawn="0"/>
                            </pic:nvPicPr>
                            <pic:blipFill>
                              <a:blip r:embed="rId27"/>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mso-wrap-distance-left:0.0pt;mso-wrap-distance-top:0.0pt;mso-wrap-distance-right:0.0pt;mso-wrap-distance-bottom:0.0pt;width:36.9pt;height:36.9pt;" stroked="f">
                      <v:path textboxrect="0,0,0,0"/>
                      <v:imagedata r:id="rId27"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25" name="Imagen 22" descr="/Users/antquearm/Desktop/IncluSMe icons/Icons as JPEG/4-4.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hidden="0"/>
                              <pic:cNvPicPr>
                                <a:picLocks noChangeAspect="1"/>
                              </pic:cNvPicPr>
                              <pic:nvPr isPhoto="0" userDrawn="0"/>
                            </pic:nvPicPr>
                            <pic:blipFill>
                              <a:blip r:embed="rId28"/>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mso-wrap-distance-left:0.0pt;mso-wrap-distance-top:0.0pt;mso-wrap-distance-right:0.0pt;mso-wrap-distance-bottom:0.0pt;width:36.9pt;height:36.9pt;" stroked="f">
                      <v:path textboxrect="0,0,0,0"/>
                      <v:imagedata r:id="rId28" o:title=""/>
                    </v:shape>
                  </w:pict>
                </mc:Fallback>
              </mc:AlternateContent>
            </w:r>
            <w:r/>
          </w:p>
        </w:tc>
        <w:tc>
          <w:tcPr>
            <w:gridSpan w:val="2"/>
            <w:tcW w:w="6094" w:type="dxa"/>
            <w:textDirection w:val="lrTb"/>
            <w:noWrap w:val="false"/>
          </w:tcPr>
          <w:p>
            <w:pPr>
              <w:spacing w:before="120" w:after="120"/>
              <w:rPr>
                <w:rFonts w:ascii="Avenir Book" w:hAnsi="Avenir Book" w:cs="Courier New" w:eastAsia="BatangChe"/>
                <w:b/>
                <w:color w:val="000000"/>
                <w:lang w:val="en-US"/>
              </w:rPr>
            </w:pPr>
            <w:r>
              <w:rPr>
                <w:rFonts w:ascii="Avenir Book" w:hAnsi="Avenir Book" w:cs="Courier New" w:eastAsia="BatangChe"/>
                <w:bCs/>
                <w:color w:val="000000" w:themeColor="text1"/>
              </w:rPr>
              <mc:AlternateContent>
                <mc:Choice Requires="wpg">
                  <w:drawing>
                    <wp:inline xmlns:wp="http://schemas.openxmlformats.org/drawingml/2006/wordprocessingDrawing" distT="0" distB="0" distL="0" distR="0">
                      <wp:extent cx="481330" cy="478790"/>
                      <wp:effectExtent l="0" t="0" r="0" b="0"/>
                      <wp:docPr id="26" name="Bild 7" descr="C:\Users\Sophia\AppData\Local\Microsoft\Windows\Temporary Internet Files\Content.Word\3-1_5min_.png.png" hidden="0"/>
                      <wp:cNvGraphicFramePr/>
                      <a:graphic xmlns:a="http://schemas.openxmlformats.org/drawingml/2006/main">
                        <a:graphicData uri="http://schemas.openxmlformats.org/drawingml/2006/picture">
                          <pic:pic xmlns:pic="http://schemas.openxmlformats.org/drawingml/2006/picture">
                            <pic:nvPicPr>
                              <pic:cNvPr id="10" name="Bild 7" descr="C:\Users\Sophia\AppData\Local\Microsoft\Windows\Temporary Internet Files\Content.Word\3-1_5min_.png.png" hidden="0"/>
                              <pic:cNvPicPr/>
                              <pic:nvPr isPhoto="0" userDrawn="0"/>
                            </pic:nvPicPr>
                            <pic:blipFill>
                              <a:blip r:embed="rId30"/>
                              <a:stretch/>
                            </pic:blipFill>
                            <pic:spPr bwMode="auto">
                              <a:xfrm>
                                <a:off x="0" y="0"/>
                                <a:ext cx="481330" cy="478790"/>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mso-wrap-distance-left:0.0pt;mso-wrap-distance-top:0.0pt;mso-wrap-distance-right:0.0pt;mso-wrap-distance-bottom:0.0pt;width:37.9pt;height:37.7pt;" stroked="f" strokeweight="0.75pt">
                      <v:path textboxrect="0,0,0,0"/>
                      <v:imagedata r:id="rId30" o:title=""/>
                    </v:shape>
                  </w:pict>
                </mc:Fallback>
              </mc:AlternateContent>
            </w:r>
            <w:r>
              <w:rPr>
                <w:rFonts w:ascii="Avenir Book" w:hAnsi="Avenir Book" w:cs="Courier New" w:eastAsia="BatangChe"/>
                <w:bCs/>
                <w:color w:val="000000" w:themeColor="text1"/>
                <w:lang w:val="en-US"/>
              </w:rPr>
              <w:t xml:space="preserve"> Duration: </w:t>
            </w:r>
            <w:r>
              <w:rPr>
                <w:rFonts w:ascii="Avenir Book" w:hAnsi="Avenir Book" w:cs="Courier New" w:eastAsia="BatangChe"/>
                <w:bCs/>
                <w:color w:val="000000" w:themeColor="text1"/>
                <w:lang w:val="en-US"/>
              </w:rPr>
              <w:t xml:space="preserve">30</w:t>
            </w:r>
            <w:r>
              <w:rPr>
                <w:rFonts w:ascii="Avenir Book" w:hAnsi="Avenir Book" w:cs="Courier New" w:eastAsia="BatangChe"/>
                <w:bCs/>
                <w:color w:val="000000" w:themeColor="text1"/>
                <w:lang w:val="en-US"/>
              </w:rPr>
              <w:t xml:space="preserve"> minutes</w:t>
            </w:r>
            <w:r/>
          </w:p>
        </w:tc>
      </w:tr>
      <w:tr>
        <w:trPr>
          <w:gridAfter w:val="1"/>
          <w:trHeight w:val="1631"/>
        </w:trPr>
        <w:tc>
          <w:tcPr>
            <w:gridSpan w:val="2"/>
            <w:shd w:val="clear" w:color="auto" w:fill="ffffff"/>
            <w:tcW w:w="8895" w:type="dxa"/>
            <w:textDirection w:val="lrTb"/>
            <w:noWrap w:val="false"/>
          </w:tcPr>
          <w:p>
            <w:pPr>
              <w:jc w:val="both"/>
              <w:spacing w:before="120" w:after="120"/>
              <w:rPr>
                <w:rFonts w:ascii="Avenir Book" w:hAnsi="Avenir Book" w:cs="Courier New" w:eastAsia="BatangChe"/>
                <w:b w:val="0"/>
                <w:color w:val="000000"/>
                <w:lang w:val="en-US"/>
              </w:rPr>
            </w:pPr>
            <w:r>
              <w:rPr>
                <w:rFonts w:ascii="Avenir Book" w:hAnsi="Avenir Book" w:cs="Courier New" w:eastAsia="BatangChe"/>
                <w:b w:val="0"/>
                <w:color w:val="000000" w:themeColor="text1"/>
                <w:lang w:val="en-US"/>
              </w:rPr>
              <w:t xml:space="preserve">Future teachers will reflect on </w:t>
            </w:r>
            <w:r>
              <w:rPr>
                <w:rFonts w:ascii="Avenir Book" w:hAnsi="Avenir Book" w:cs="Courier New" w:eastAsia="BatangChe"/>
                <w:b w:val="0"/>
                <w:color w:val="000000" w:themeColor="text1"/>
                <w:lang w:val="en-US"/>
              </w:rPr>
              <w:t xml:space="preserve">what students can learn from these examples and to what extant they can be used in class to teach science.</w:t>
            </w:r>
            <w:r/>
          </w:p>
        </w:tc>
      </w:tr>
      <w:tr>
        <w:trPr>
          <w:gridAfter w:val="1"/>
        </w:trPr>
        <w:tc>
          <w:tcPr>
            <w:gridSpan w:val="2"/>
            <w:tcW w:w="8895" w:type="dxa"/>
            <w:textDirection w:val="lrTb"/>
            <w:noWrap w:val="false"/>
          </w:tcPr>
          <w:p>
            <w:pPr>
              <w:jc w:val="both"/>
              <w:spacing w:before="120" w:after="120"/>
              <w:rPr>
                <w:rFonts w:ascii="Avenir Book" w:hAnsi="Avenir Book" w:cs="Courier New" w:eastAsia="BatangChe"/>
                <w:b w:val="0"/>
                <w:color w:val="000000"/>
                <w:lang w:val="en-US"/>
              </w:rPr>
            </w:pPr>
            <w:r>
              <w:rPr>
                <w:rFonts w:ascii="Avenir Book" w:hAnsi="Avenir Book" w:cs="Courier New" w:eastAsia="BatangChe"/>
                <w:b w:val="0"/>
                <w:color w:val="000000" w:themeColor="text1"/>
                <w:lang w:val="en-US"/>
              </w:rPr>
              <w:t xml:space="preserve">This session contributes to the achievement of the following learning outcomes:</w:t>
            </w:r>
            <w:r/>
          </w:p>
          <w:p>
            <w:pPr>
              <w:numPr>
                <w:ilvl w:val="0"/>
                <w:numId w:val="5"/>
              </w:numPr>
              <w:jc w:val="both"/>
              <w:spacing w:before="120" w:after="120"/>
              <w:rPr>
                <w:rFonts w:ascii="Avenir Book" w:hAnsi="Avenir Book" w:cs="Courier New" w:eastAsia="BatangChe"/>
                <w:b w:val="0"/>
                <w:lang w:val="en-US"/>
              </w:rPr>
            </w:pPr>
            <w:r>
              <w:rPr>
                <w:rFonts w:ascii="Avenir Book" w:hAnsi="Avenir Book" w:cs="Courier New" w:eastAsia="BatangChe"/>
                <w:b w:val="0"/>
                <w:lang w:val="en-US"/>
              </w:rPr>
              <w:t xml:space="preserve">Experience in dealing with environmental socio-scientific issues</w:t>
            </w:r>
            <w:r/>
          </w:p>
        </w:tc>
      </w:tr>
      <w:tr>
        <w:trPr>
          <w:gridAfter w:val="1"/>
        </w:trPr>
        <w:tc>
          <w:tcPr>
            <w:gridSpan w:val="2"/>
            <w:shd w:val="clear" w:color="auto" w:fill="ffffcc"/>
            <w:tcW w:w="8895" w:type="dxa"/>
            <w:textDirection w:val="lrTb"/>
            <w:noWrap w:val="false"/>
          </w:tcPr>
          <w:p>
            <w:pPr>
              <w:pStyle w:val="1025"/>
              <w:jc w:val="both"/>
              <w:spacing w:before="120" w:after="120"/>
              <w:rPr>
                <w:rFonts w:ascii="Avenir Book" w:hAnsi="Avenir Book" w:cs="Courier New" w:eastAsia="BatangChe"/>
                <w:color w:val="000000"/>
                <w:lang w:val="en-US"/>
              </w:rPr>
              <w:outlineLvl w:val="1"/>
            </w:pPr>
            <w:r>
              <w:rPr>
                <w:rFonts w:ascii="Avenir Book" w:hAnsi="Avenir Book" w:cs="Courier New" w:eastAsia="BatangChe"/>
                <w:color w:val="323E4F" w:themeColor="text2" w:themeShade="BF"/>
                <w:sz w:val="24"/>
                <w:szCs w:val="24"/>
                <w:lang w:val="en-US"/>
              </w:rPr>
              <w:t xml:space="preserve">1.3</w:t>
            </w:r>
            <w:r>
              <w:rPr>
                <w:rFonts w:ascii="Avenir Book" w:hAnsi="Avenir Book" w:cs="Courier New" w:eastAsia="BatangChe"/>
                <w:color w:val="323E4F" w:themeColor="text2" w:themeShade="BF"/>
                <w:sz w:val="24"/>
                <w:szCs w:val="24"/>
                <w:lang w:val="en-US"/>
              </w:rPr>
              <w:t xml:space="preserve">. </w:t>
            </w:r>
            <w:r>
              <w:rPr>
                <w:rFonts w:ascii="Avenir Book" w:hAnsi="Avenir Book" w:cs="Courier New" w:eastAsia="BatangChe"/>
                <w:color w:val="323E4F" w:themeColor="text2" w:themeShade="BF"/>
                <w:sz w:val="24"/>
                <w:szCs w:val="24"/>
                <w:lang w:val="en-US"/>
              </w:rPr>
              <w:t xml:space="preserve">Comparing the examples with traditional tasks of mathematics and science education</w:t>
            </w:r>
            <w:r/>
          </w:p>
        </w:tc>
      </w:tr>
      <w:tr>
        <w:trPr/>
        <w:tc>
          <w:tcPr>
            <w:tcW w:w="2807" w:type="dxa"/>
            <w:textDirection w:val="lrTb"/>
            <w:noWrap w:val="false"/>
          </w:tcPr>
          <w:p>
            <w:pPr>
              <w:spacing w:before="120" w:after="120"/>
              <w:rPr>
                <w:rFonts w:ascii="Avenir Book" w:hAnsi="Avenir Book" w:cs="Courier New" w:eastAsia="BatangChe"/>
                <w:b w:val="0"/>
                <w:color w:val="000000"/>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27" name="Imagen 21" descr="/Users/antquearm/Desktop/IncluSMe icons/Icons as JPEG/5.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hidden="0"/>
                              <pic:cNvPicPr>
                                <a:picLocks noChangeAspect="1"/>
                              </pic:cNvPicPr>
                              <pic:nvPr isPhoto="0" userDrawn="0"/>
                            </pic:nvPicPr>
                            <pic:blipFill>
                              <a:blip r:embed="rId27"/>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mso-wrap-distance-left:0.0pt;mso-wrap-distance-top:0.0pt;mso-wrap-distance-right:0.0pt;mso-wrap-distance-bottom:0.0pt;width:36.9pt;height:36.9pt;" stroked="f">
                      <v:path textboxrect="0,0,0,0"/>
                      <v:imagedata r:id="rId27"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28" name="Imagen 22" descr="/Users/antquearm/Desktop/IncluSMe icons/Icons as JPEG/4-4.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hidden="0"/>
                              <pic:cNvPicPr>
                                <a:picLocks noChangeAspect="1"/>
                              </pic:cNvPicPr>
                              <pic:nvPr isPhoto="0" userDrawn="0"/>
                            </pic:nvPicPr>
                            <pic:blipFill>
                              <a:blip r:embed="rId28"/>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mso-wrap-distance-left:0.0pt;mso-wrap-distance-top:0.0pt;mso-wrap-distance-right:0.0pt;mso-wrap-distance-bottom:0.0pt;width:36.9pt;height:36.9pt;" stroked="f">
                      <v:path textboxrect="0,0,0,0"/>
                      <v:imagedata r:id="rId28" o:title=""/>
                    </v:shape>
                  </w:pict>
                </mc:Fallback>
              </mc:AlternateContent>
            </w:r>
            <w:r/>
          </w:p>
        </w:tc>
        <w:tc>
          <w:tcPr>
            <w:gridSpan w:val="2"/>
            <w:tcW w:w="6094" w:type="dxa"/>
            <w:textDirection w:val="lrTb"/>
            <w:noWrap w:val="false"/>
          </w:tcPr>
          <w:p>
            <w:pPr>
              <w:spacing w:before="120" w:after="120"/>
              <w:rPr>
                <w:rFonts w:ascii="Avenir Book" w:hAnsi="Avenir Book" w:cs="Courier New" w:eastAsia="BatangChe"/>
                <w:bCs/>
                <w:color w:val="000000"/>
                <w:lang w:val="en-US"/>
              </w:rPr>
            </w:pPr>
            <w:r>
              <w:rPr>
                <w:rFonts w:ascii="Avenir Book" w:hAnsi="Avenir Book" w:cs="Courier New" w:eastAsia="BatangChe"/>
                <w:bCs/>
                <w:color w:val="000000" w:themeColor="text1"/>
                <w:lang w:val="de-DE" w:eastAsia="de-DE"/>
              </w:rPr>
              <mc:AlternateContent>
                <mc:Choice Requires="wpg">
                  <w:drawing>
                    <wp:inline xmlns:wp="http://schemas.openxmlformats.org/drawingml/2006/wordprocessingDrawing" distT="0" distB="0" distL="0" distR="0">
                      <wp:extent cx="468000" cy="468000"/>
                      <wp:effectExtent l="0" t="0" r="0" b="0"/>
                      <wp:docPr id="29" name="Imagen 24" descr="/Users/antquearm/Desktop/IncluSMe icons/Icons as JPEG/3-6.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3-6.jpg" hidden="0"/>
                              <pic:cNvPicPr>
                                <a:picLocks noChangeAspect="1"/>
                              </pic:cNvPicPr>
                              <pic:nvPr isPhoto="0" userDrawn="0"/>
                            </pic:nvPicPr>
                            <pic:blipFill>
                              <a:blip r:embed="rId29"/>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mso-wrap-distance-left:0.0pt;mso-wrap-distance-top:0.0pt;mso-wrap-distance-right:0.0pt;mso-wrap-distance-bottom:0.0pt;width:36.9pt;height:36.9pt;" stroked="f">
                      <v:path textboxrect="0,0,0,0"/>
                      <v:imagedata r:id="rId29" o:title=""/>
                    </v:shape>
                  </w:pict>
                </mc:Fallback>
              </mc:AlternateContent>
            </w:r>
            <w:r>
              <w:rPr>
                <w:rFonts w:ascii="Avenir Book" w:hAnsi="Avenir Book" w:cs="Courier New" w:eastAsia="BatangChe"/>
                <w:bCs/>
                <w:color w:val="000000" w:themeColor="text1"/>
                <w:lang w:val="en-US"/>
              </w:rPr>
              <w:t xml:space="preserve"> Duration: 45</w:t>
            </w:r>
            <w:r>
              <w:rPr>
                <w:rFonts w:ascii="Avenir Book" w:hAnsi="Avenir Book" w:cs="Courier New" w:eastAsia="BatangChe"/>
                <w:bCs/>
                <w:color w:val="000000" w:themeColor="text1"/>
                <w:lang w:val="en-US"/>
              </w:rPr>
              <w:t xml:space="preserve"> minutes</w:t>
            </w:r>
            <w:r/>
          </w:p>
        </w:tc>
      </w:tr>
      <w:tr>
        <w:trPr>
          <w:gridAfter w:val="1"/>
          <w:trHeight w:val="1631"/>
        </w:trPr>
        <w:tc>
          <w:tcPr>
            <w:gridSpan w:val="2"/>
            <w:shd w:val="clear" w:color="auto" w:fill="ffffff"/>
            <w:tcW w:w="8895" w:type="dxa"/>
            <w:textDirection w:val="lrTb"/>
            <w:noWrap w:val="false"/>
          </w:tcPr>
          <w:p>
            <w:pPr>
              <w:jc w:val="both"/>
              <w:spacing w:before="120" w:after="120"/>
              <w:rPr>
                <w:rFonts w:ascii="Avenir Book" w:hAnsi="Avenir Book" w:cs="Courier New" w:eastAsia="BatangChe"/>
                <w:b w:val="0"/>
                <w:color w:val="000000"/>
                <w:lang w:val="en-US"/>
              </w:rPr>
            </w:pPr>
            <w:r>
              <w:rPr>
                <w:rFonts w:ascii="Avenir Book" w:hAnsi="Avenir Book" w:cs="Courier New" w:eastAsia="BatangChe"/>
                <w:b w:val="0"/>
                <w:color w:val="000000" w:themeColor="text1"/>
                <w:lang w:val="en-US"/>
              </w:rPr>
              <w:t xml:space="preserve">The intention </w:t>
            </w:r>
            <w:r>
              <w:rPr>
                <w:rFonts w:ascii="Avenir Book" w:hAnsi="Avenir Book" w:cs="Courier New" w:eastAsia="BatangChe"/>
                <w:b w:val="0"/>
                <w:color w:val="000000" w:themeColor="text1"/>
                <w:lang w:val="en-US"/>
              </w:rPr>
              <w:t xml:space="preserve">of </w:t>
            </w:r>
            <w:r>
              <w:rPr>
                <w:rFonts w:ascii="Avenir Book" w:hAnsi="Avenir Book" w:cs="Courier New" w:eastAsia="BatangChe"/>
                <w:b w:val="0"/>
                <w:color w:val="000000" w:themeColor="text1"/>
                <w:lang w:val="en-US"/>
              </w:rPr>
              <w:t xml:space="preserve">this activity is to let future teachers reflect on the features of SSI in comparison to “traditional” mathematics and science tasks. They are supposed to discover that SSI are controversial and involve social, ethical, economic or moral aspects</w:t>
            </w:r>
            <w:r>
              <w:rPr>
                <w:rFonts w:ascii="Avenir Book" w:hAnsi="Avenir Book" w:cs="Courier New" w:eastAsia="BatangChe"/>
                <w:b w:val="0"/>
                <w:color w:val="000000" w:themeColor="text1"/>
                <w:lang w:val="en-US"/>
              </w:rPr>
              <w:t xml:space="preserve">.</w:t>
            </w:r>
            <w:r/>
          </w:p>
          <w:p>
            <w:pPr>
              <w:jc w:val="both"/>
              <w:spacing w:before="120" w:after="120"/>
              <w:rPr>
                <w:rFonts w:ascii="Avenir Book" w:hAnsi="Avenir Book" w:cs="Courier New" w:eastAsia="BatangChe"/>
                <w:b w:val="0"/>
                <w:color w:val="000000"/>
                <w:lang w:val="en-US"/>
              </w:rPr>
            </w:pPr>
            <w:r>
              <w:rPr>
                <w:rFonts w:ascii="Avenir Book" w:hAnsi="Avenir Book" w:cs="Courier New" w:eastAsia="BatangChe"/>
                <w:b w:val="0"/>
                <w:color w:val="000000" w:themeColor="text1"/>
                <w:lang w:val="en-US"/>
              </w:rPr>
              <w:t xml:space="preserve">Teacher Educator</w:t>
            </w:r>
            <w:r>
              <w:rPr>
                <w:rFonts w:ascii="Avenir Book" w:hAnsi="Avenir Book" w:cs="Courier New" w:eastAsia="BatangChe"/>
                <w:b w:val="0"/>
                <w:color w:val="000000" w:themeColor="text1"/>
                <w:lang w:val="en-US"/>
              </w:rPr>
              <w:t xml:space="preserve">s</w:t>
            </w:r>
            <w:r>
              <w:rPr>
                <w:rFonts w:ascii="Avenir Book" w:hAnsi="Avenir Book" w:cs="Courier New" w:eastAsia="BatangChe"/>
                <w:b w:val="0"/>
                <w:color w:val="000000" w:themeColor="text1"/>
                <w:lang w:val="en-US"/>
              </w:rPr>
              <w:t xml:space="preserve"> introduce the module using the ppt presentation [1] and then present the activity </w:t>
            </w:r>
            <w:r>
              <w:rPr>
                <w:rFonts w:ascii="Avenir Book" w:hAnsi="Avenir Book" w:cs="Courier New" w:eastAsia="BatangChe"/>
                <w:b w:val="0"/>
                <w:color w:val="000000" w:themeColor="text1"/>
                <w:lang w:val="en-US"/>
              </w:rPr>
              <w:t xml:space="preserve">1.</w:t>
            </w:r>
            <w:r>
              <w:rPr>
                <w:rFonts w:ascii="Avenir Book" w:hAnsi="Avenir Book" w:cs="Courier New" w:eastAsia="BatangChe"/>
                <w:b w:val="0"/>
                <w:color w:val="000000" w:themeColor="text1"/>
                <w:lang w:val="en-US"/>
              </w:rPr>
              <w:t xml:space="preserve">3</w:t>
            </w:r>
            <w:r>
              <w:rPr>
                <w:rFonts w:ascii="Avenir Book" w:hAnsi="Avenir Book" w:cs="Courier New" w:eastAsia="BatangChe"/>
                <w:b w:val="0"/>
                <w:color w:val="000000" w:themeColor="text1"/>
                <w:lang w:val="en-US"/>
              </w:rPr>
              <w:t xml:space="preserve"> to preservice teachers.</w:t>
            </w:r>
            <w:r/>
          </w:p>
        </w:tc>
      </w:tr>
      <w:tr>
        <w:trPr>
          <w:gridAfter w:val="1"/>
        </w:trPr>
        <w:tc>
          <w:tcPr>
            <w:gridSpan w:val="2"/>
            <w:tcBorders>
              <w:bottom w:val="single" w:color="BFBFBF" w:themeColor="background1" w:themeShade="BF" w:sz="4" w:space="0"/>
            </w:tcBorders>
            <w:tcW w:w="8895" w:type="dxa"/>
            <w:textDirection w:val="lrTb"/>
            <w:noWrap w:val="false"/>
          </w:tcPr>
          <w:p>
            <w:pPr>
              <w:jc w:val="both"/>
              <w:spacing w:before="120" w:after="120"/>
              <w:rPr>
                <w:rFonts w:ascii="Avenir Book" w:hAnsi="Avenir Book" w:cs="Courier New" w:eastAsia="BatangChe"/>
                <w:b w:val="0"/>
                <w:color w:val="000000"/>
                <w:lang w:val="en-US"/>
              </w:rPr>
            </w:pPr>
            <w:r>
              <w:rPr>
                <w:rFonts w:ascii="Avenir Book" w:hAnsi="Avenir Book" w:cs="Courier New" w:eastAsia="BatangChe"/>
                <w:b w:val="0"/>
                <w:color w:val="000000" w:themeColor="text1"/>
                <w:lang w:val="en-US"/>
              </w:rPr>
              <w:t xml:space="preserve">This session contributes to the achievement of the following learning outcomes:</w:t>
            </w:r>
            <w:r/>
          </w:p>
          <w:p>
            <w:pPr>
              <w:numPr>
                <w:ilvl w:val="0"/>
                <w:numId w:val="5"/>
              </w:numPr>
              <w:jc w:val="both"/>
              <w:spacing w:before="120" w:after="120"/>
              <w:rPr>
                <w:rFonts w:ascii="Avenir Book" w:hAnsi="Avenir Book" w:cs="Courier New" w:eastAsia="BatangChe"/>
                <w:b w:val="0"/>
                <w:lang w:val="en-US"/>
              </w:rPr>
            </w:pPr>
            <w:r>
              <w:rPr>
                <w:rFonts w:ascii="Avenir Book" w:hAnsi="Avenir Book" w:cs="Courier New" w:eastAsia="BatangChe"/>
                <w:b w:val="0"/>
                <w:lang w:val="en-US"/>
              </w:rPr>
              <w:t xml:space="preserve">Knowledge that dealing with environmental socio-scientific issues includes transversal skills like critical thinking as well as ethical, social, economic and moral issues.</w:t>
            </w:r>
            <w:r/>
          </w:p>
          <w:p>
            <w:pPr>
              <w:numPr>
                <w:ilvl w:val="0"/>
                <w:numId w:val="5"/>
              </w:numPr>
              <w:jc w:val="both"/>
              <w:spacing w:before="120" w:after="120"/>
              <w:rPr>
                <w:rFonts w:ascii="Avenir Book" w:hAnsi="Avenir Book" w:cs="Courier New" w:eastAsia="BatangChe"/>
                <w:b w:val="0"/>
                <w:lang w:val="en-US"/>
              </w:rPr>
            </w:pPr>
            <w:r>
              <w:rPr>
                <w:rFonts w:ascii="Avenir Book" w:hAnsi="Avenir Book" w:cs="Courier New" w:eastAsia="BatangChe"/>
                <w:b w:val="0"/>
                <w:lang w:val="en-US"/>
              </w:rPr>
              <w:t xml:space="preserve">Knowledge on the features of environmental socio-scientific issues and see that are different to “traditional” science and maths tasks.  </w:t>
            </w:r>
            <w:r/>
          </w:p>
        </w:tc>
      </w:tr>
      <w:tr>
        <w:trPr>
          <w:gridAfter w:val="1"/>
        </w:trPr>
        <w:tc>
          <w:tcPr>
            <w:gridSpan w:val="2"/>
            <w:shd w:val="clear" w:color="auto" w:fill="ffffcc"/>
            <w:tcW w:w="8895" w:type="dxa"/>
            <w:textDirection w:val="lrTb"/>
            <w:noWrap w:val="false"/>
          </w:tcPr>
          <w:p>
            <w:pPr>
              <w:pStyle w:val="1025"/>
              <w:jc w:val="both"/>
              <w:spacing w:before="120" w:after="120"/>
              <w:rPr>
                <w:rFonts w:ascii="Avenir Book" w:hAnsi="Avenir Book" w:cs="Courier New" w:eastAsia="BatangChe"/>
                <w:color w:val="000000"/>
                <w:lang w:val="en-US"/>
              </w:rPr>
              <w:outlineLvl w:val="1"/>
            </w:pPr>
            <w:r>
              <w:rPr>
                <w:rFonts w:ascii="Avenir Book" w:hAnsi="Avenir Book" w:cs="Courier New" w:eastAsia="BatangChe"/>
                <w:color w:val="323E4F" w:themeColor="text2" w:themeShade="BF"/>
                <w:sz w:val="24"/>
                <w:szCs w:val="24"/>
                <w:lang w:val="en-US"/>
              </w:rPr>
              <w:t xml:space="preserve">1.</w:t>
            </w:r>
            <w:r>
              <w:rPr>
                <w:rFonts w:ascii="Avenir Book" w:hAnsi="Avenir Book" w:cs="Courier New" w:eastAsia="BatangChe"/>
                <w:color w:val="323E4F" w:themeColor="text2" w:themeShade="BF"/>
                <w:sz w:val="24"/>
                <w:szCs w:val="24"/>
                <w:lang w:val="en-US"/>
              </w:rPr>
              <w:t xml:space="preserve">4</w:t>
            </w:r>
            <w:r>
              <w:rPr>
                <w:rFonts w:ascii="Avenir Book" w:hAnsi="Avenir Book" w:cs="Courier New" w:eastAsia="BatangChe"/>
                <w:color w:val="323E4F" w:themeColor="text2" w:themeShade="BF"/>
                <w:sz w:val="24"/>
                <w:szCs w:val="24"/>
                <w:lang w:val="en-US"/>
              </w:rPr>
              <w:t xml:space="preserve">. </w:t>
            </w:r>
            <w:r>
              <w:rPr>
                <w:rFonts w:ascii="Avenir Book" w:hAnsi="Avenir Book" w:cs="Courier New" w:eastAsia="BatangChe"/>
                <w:color w:val="323E4F" w:themeColor="text2" w:themeShade="BF"/>
                <w:sz w:val="24"/>
                <w:szCs w:val="24"/>
                <w:lang w:val="en-US"/>
              </w:rPr>
              <w:t xml:space="preserve">How to deal with SSI </w:t>
            </w:r>
            <w:r/>
          </w:p>
        </w:tc>
      </w:tr>
      <w:tr>
        <w:trPr>
          <w:gridAfter w:val="1"/>
        </w:trPr>
        <w:tc>
          <w:tcPr>
            <w:tcW w:w="2802" w:type="dxa"/>
            <w:textDirection w:val="lrTb"/>
            <w:noWrap w:val="false"/>
          </w:tcPr>
          <w:p>
            <w:pPr>
              <w:pStyle w:val="1025"/>
              <w:jc w:val="both"/>
              <w:spacing w:before="120" w:after="120"/>
              <w:rPr>
                <w:rFonts w:ascii="Avenir Book" w:hAnsi="Avenir Book" w:cs="Courier New" w:eastAsia="BatangChe"/>
                <w:b w:val="0"/>
                <w:bCs w:val="0"/>
                <w:color w:val="323E4F"/>
                <w:sz w:val="24"/>
                <w:szCs w:val="24"/>
                <w:lang w:val="en-US"/>
              </w:rPr>
              <w:outlineLvl w:val="1"/>
            </w:pPr>
            <w:r>
              <w:rPr>
                <w:lang w:val="de-DE" w:eastAsia="de-DE"/>
              </w:rPr>
              <mc:AlternateContent>
                <mc:Choice Requires="wpg">
                  <w:drawing>
                    <wp:inline xmlns:wp="http://schemas.openxmlformats.org/drawingml/2006/wordprocessingDrawing" distT="0" distB="0" distL="0" distR="0">
                      <wp:extent cx="468000" cy="468000"/>
                      <wp:effectExtent l="0" t="0" r="0" b="0"/>
                      <wp:docPr id="30" name="Imagen 21" descr="/Users/antquearm/Desktop/IncluSMe icons/Icons as JPEG/5.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hidden="0"/>
                              <pic:cNvPicPr>
                                <a:picLocks noChangeAspect="1"/>
                              </pic:cNvPicPr>
                              <pic:nvPr isPhoto="0" userDrawn="0"/>
                            </pic:nvPicPr>
                            <pic:blipFill>
                              <a:blip r:embed="rId27"/>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mso-wrap-distance-left:0.0pt;mso-wrap-distance-top:0.0pt;mso-wrap-distance-right:0.0pt;mso-wrap-distance-bottom:0.0pt;width:36.9pt;height:36.9pt;" stroked="f">
                      <v:path textboxrect="0,0,0,0"/>
                      <v:imagedata r:id="rId27"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31" name="Imagen 22" descr="/Users/antquearm/Desktop/IncluSMe icons/Icons as JPEG/4-4.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hidden="0"/>
                              <pic:cNvPicPr>
                                <a:picLocks noChangeAspect="1"/>
                              </pic:cNvPicPr>
                              <pic:nvPr isPhoto="0" userDrawn="0"/>
                            </pic:nvPicPr>
                            <pic:blipFill>
                              <a:blip r:embed="rId28"/>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mso-wrap-distance-left:0.0pt;mso-wrap-distance-top:0.0pt;mso-wrap-distance-right:0.0pt;mso-wrap-distance-bottom:0.0pt;width:36.9pt;height:36.9pt;" stroked="f">
                      <v:path textboxrect="0,0,0,0"/>
                      <v:imagedata r:id="rId28" o:title=""/>
                    </v:shape>
                  </w:pict>
                </mc:Fallback>
              </mc:AlternateContent>
            </w:r>
            <w:r/>
          </w:p>
        </w:tc>
        <w:tc>
          <w:tcPr>
            <w:tcW w:w="6093" w:type="dxa"/>
            <w:textDirection w:val="lrTb"/>
            <w:noWrap w:val="false"/>
          </w:tcPr>
          <w:p>
            <w:pPr>
              <w:pStyle w:val="1025"/>
              <w:jc w:val="both"/>
              <w:spacing w:before="120" w:after="120"/>
              <w:rPr>
                <w:rFonts w:ascii="Avenir Book" w:hAnsi="Avenir Book" w:cs="Courier New" w:eastAsia="BatangChe"/>
                <w:b/>
                <w:color w:val="323E4F"/>
                <w:sz w:val="24"/>
                <w:szCs w:val="24"/>
                <w:lang w:val="en-US"/>
              </w:rPr>
              <w:outlineLvl w:val="1"/>
            </w:pPr>
            <w:r>
              <w:rPr>
                <w:rFonts w:ascii="Avenir Book" w:hAnsi="Avenir Book" w:cs="Courier New" w:eastAsia="BatangChe"/>
                <w:b/>
                <w:bCs/>
                <w:color w:val="000000" w:themeColor="text1"/>
                <w:lang w:val="de-DE" w:eastAsia="de-DE"/>
              </w:rPr>
              <mc:AlternateContent>
                <mc:Choice Requires="wpg">
                  <w:drawing>
                    <wp:inline xmlns:wp="http://schemas.openxmlformats.org/drawingml/2006/wordprocessingDrawing" distT="0" distB="0" distL="0" distR="0">
                      <wp:extent cx="468000" cy="468000"/>
                      <wp:effectExtent l="0" t="0" r="0" b="0"/>
                      <wp:docPr id="32" name="Imagen 24" descr="/Users/antquearm/Desktop/IncluSMe icons/Icons as JPEG/3-6.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3-6.jpg" hidden="0"/>
                              <pic:cNvPicPr>
                                <a:picLocks noChangeAspect="1"/>
                              </pic:cNvPicPr>
                              <pic:nvPr isPhoto="0" userDrawn="0"/>
                            </pic:nvPicPr>
                            <pic:blipFill>
                              <a:blip r:embed="rId29"/>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mso-wrap-distance-left:0.0pt;mso-wrap-distance-top:0.0pt;mso-wrap-distance-right:0.0pt;mso-wrap-distance-bottom:0.0pt;width:36.9pt;height:36.9pt;" stroked="f">
                      <v:path textboxrect="0,0,0,0"/>
                      <v:imagedata r:id="rId29" o:title=""/>
                    </v:shape>
                  </w:pict>
                </mc:Fallback>
              </mc:AlternateContent>
            </w:r>
            <w:r>
              <w:rPr>
                <w:rFonts w:ascii="Avenir Book" w:hAnsi="Avenir Book" w:cs="Courier New" w:eastAsia="BatangChe"/>
                <w:b/>
                <w:color w:val="000000" w:themeColor="text1"/>
                <w:lang w:val="en-US"/>
              </w:rPr>
              <w:t xml:space="preserve"> </w:t>
            </w:r>
            <w:r>
              <w:rPr>
                <w:rFonts w:ascii="Avenir Book" w:hAnsi="Avenir Book" w:cs="Courier New" w:eastAsia="BatangChe"/>
                <w:bCs/>
                <w:color w:val="000000" w:themeColor="text1"/>
                <w:lang w:val="en-US"/>
              </w:rPr>
              <w:t xml:space="preserve">Duration: 45 minutes</w:t>
            </w:r>
            <w:r/>
          </w:p>
        </w:tc>
      </w:tr>
      <w:tr>
        <w:trPr>
          <w:gridAfter w:val="1"/>
          <w:trHeight w:val="1631"/>
        </w:trPr>
        <w:tc>
          <w:tcPr>
            <w:gridSpan w:val="2"/>
            <w:tcW w:w="8895" w:type="dxa"/>
            <w:textDirection w:val="lrTb"/>
            <w:noWrap w:val="false"/>
          </w:tcPr>
          <w:p>
            <w:pPr>
              <w:jc w:val="both"/>
              <w:spacing w:before="120" w:after="120"/>
              <w:rPr>
                <w:rFonts w:ascii="Avenir Book" w:hAnsi="Avenir Book" w:cs="Courier New" w:eastAsia="BatangChe"/>
                <w:b w:val="0"/>
                <w:color w:val="000000"/>
                <w:lang w:val="en-US"/>
              </w:rPr>
            </w:pPr>
            <w:r>
              <w:rPr>
                <w:rFonts w:ascii="Avenir Book" w:hAnsi="Avenir Book" w:cs="Courier New" w:eastAsia="BatangChe"/>
                <w:b w:val="0"/>
                <w:color w:val="000000" w:themeColor="text1"/>
                <w:lang w:val="en-US"/>
              </w:rPr>
              <w:t xml:space="preserve">The intention </w:t>
            </w:r>
            <w:r>
              <w:rPr>
                <w:rFonts w:ascii="Avenir Book" w:hAnsi="Avenir Book" w:cs="Courier New" w:eastAsia="BatangChe"/>
                <w:b w:val="0"/>
                <w:color w:val="000000" w:themeColor="text1"/>
                <w:lang w:val="en-US"/>
              </w:rPr>
              <w:t xml:space="preserve">of this activity is</w:t>
            </w:r>
            <w:r>
              <w:rPr>
                <w:rFonts w:ascii="Avenir Book" w:hAnsi="Avenir Book" w:cs="Courier New" w:eastAsia="BatangChe"/>
                <w:b w:val="0"/>
                <w:color w:val="000000" w:themeColor="text1"/>
                <w:lang w:val="en-US"/>
              </w:rPr>
              <w:t xml:space="preserve"> to</w:t>
            </w:r>
            <w:r>
              <w:rPr>
                <w:rFonts w:ascii="Avenir Book" w:hAnsi="Avenir Book" w:cs="Courier New" w:eastAsia="BatangChe"/>
                <w:b w:val="0"/>
                <w:color w:val="000000" w:themeColor="text1"/>
                <w:lang w:val="en-US"/>
              </w:rPr>
              <w:t xml:space="preserve"> </w:t>
            </w:r>
            <w:r>
              <w:rPr>
                <w:rFonts w:ascii="Avenir Book" w:hAnsi="Avenir Book" w:cs="Courier New" w:eastAsia="BatangChe"/>
                <w:b w:val="0"/>
                <w:color w:val="000000" w:themeColor="text1"/>
                <w:lang w:val="en-US"/>
              </w:rPr>
              <w:t xml:space="preserve">provide future teachers with the </w:t>
            </w:r>
            <w:r>
              <w:rPr>
                <w:rFonts w:ascii="Avenir Book" w:hAnsi="Avenir Book" w:cs="Courier New" w:eastAsia="BatangChe"/>
                <w:b w:val="0"/>
                <w:color w:val="000000" w:themeColor="text1"/>
                <w:lang w:val="en-US"/>
              </w:rPr>
              <w:t xml:space="preserve">knowledge and </w:t>
            </w:r>
            <w:r>
              <w:rPr>
                <w:rFonts w:ascii="Avenir Book" w:hAnsi="Avenir Book" w:cs="Courier New" w:eastAsia="BatangChe"/>
                <w:b w:val="0"/>
                <w:color w:val="000000" w:themeColor="text1"/>
                <w:lang w:val="en-US"/>
              </w:rPr>
              <w:t xml:space="preserve">skills </w:t>
            </w:r>
            <w:r>
              <w:rPr>
                <w:rFonts w:ascii="Avenir Book" w:hAnsi="Avenir Book" w:cs="Courier New" w:eastAsia="BatangChe"/>
                <w:b w:val="0"/>
                <w:color w:val="000000" w:themeColor="text1"/>
                <w:lang w:val="en-US"/>
              </w:rPr>
              <w:t xml:space="preserve">to deal with environmental issues. They will acquire meta-knowledge on how to do so.</w:t>
            </w:r>
            <w:r/>
          </w:p>
          <w:p>
            <w:pPr>
              <w:jc w:val="both"/>
              <w:spacing w:before="120" w:after="120"/>
              <w:rPr>
                <w:rFonts w:ascii="Avenir Book" w:hAnsi="Avenir Book" w:cs="Courier New" w:eastAsia="BatangChe"/>
                <w:b w:val="0"/>
                <w:color w:val="000000"/>
                <w:lang w:val="en-US"/>
              </w:rPr>
            </w:pPr>
            <w:r>
              <w:rPr>
                <w:rFonts w:ascii="Avenir Book" w:hAnsi="Avenir Book" w:cs="Courier New" w:eastAsia="BatangChe"/>
                <w:b w:val="0"/>
                <w:color w:val="000000" w:themeColor="text1"/>
                <w:lang w:val="en-US"/>
              </w:rPr>
              <w:t xml:space="preserve">Teacher Educator</w:t>
            </w:r>
            <w:r>
              <w:rPr>
                <w:rFonts w:ascii="Avenir Book" w:hAnsi="Avenir Book" w:cs="Courier New" w:eastAsia="BatangChe"/>
                <w:b w:val="0"/>
                <w:color w:val="000000" w:themeColor="text1"/>
                <w:lang w:val="en-US"/>
              </w:rPr>
              <w:t xml:space="preserve">s</w:t>
            </w:r>
            <w:r>
              <w:rPr>
                <w:rFonts w:ascii="Avenir Book" w:hAnsi="Avenir Book" w:cs="Courier New" w:eastAsia="BatangChe"/>
                <w:b w:val="0"/>
                <w:color w:val="000000" w:themeColor="text1"/>
                <w:lang w:val="en-US"/>
              </w:rPr>
              <w:t xml:space="preserve"> introduce the module using the ppt presentation [1] and then present the activity </w:t>
            </w:r>
            <w:r>
              <w:rPr>
                <w:rFonts w:ascii="Avenir Book" w:hAnsi="Avenir Book" w:cs="Courier New" w:eastAsia="BatangChe"/>
                <w:b w:val="0"/>
                <w:color w:val="000000" w:themeColor="text1"/>
                <w:lang w:val="en-US"/>
              </w:rPr>
              <w:t xml:space="preserve">1.</w:t>
            </w:r>
            <w:r>
              <w:rPr>
                <w:rFonts w:ascii="Avenir Book" w:hAnsi="Avenir Book" w:cs="Courier New" w:eastAsia="BatangChe"/>
                <w:b w:val="0"/>
                <w:color w:val="000000" w:themeColor="text1"/>
                <w:lang w:val="en-US"/>
              </w:rPr>
              <w:t xml:space="preserve">4</w:t>
            </w:r>
            <w:r>
              <w:rPr>
                <w:rFonts w:ascii="Avenir Book" w:hAnsi="Avenir Book" w:cs="Courier New" w:eastAsia="BatangChe"/>
                <w:b w:val="0"/>
                <w:color w:val="000000" w:themeColor="text1"/>
                <w:lang w:val="en-US"/>
              </w:rPr>
              <w:t xml:space="preserve"> to preservice teachers.</w:t>
            </w:r>
            <w:r/>
          </w:p>
        </w:tc>
      </w:tr>
      <w:tr>
        <w:trPr>
          <w:gridAfter w:val="1"/>
        </w:trPr>
        <w:tc>
          <w:tcPr>
            <w:gridSpan w:val="2"/>
            <w:tcW w:w="8895" w:type="dxa"/>
            <w:textDirection w:val="lrTb"/>
            <w:noWrap w:val="false"/>
          </w:tcPr>
          <w:p>
            <w:pPr>
              <w:jc w:val="both"/>
              <w:spacing w:before="120" w:after="120"/>
              <w:rPr>
                <w:rFonts w:ascii="Avenir Book" w:hAnsi="Avenir Book" w:cs="Courier New" w:eastAsia="BatangChe"/>
                <w:b w:val="0"/>
                <w:color w:val="000000"/>
                <w:lang w:val="en-US"/>
              </w:rPr>
            </w:pPr>
            <w:r>
              <w:rPr>
                <w:rFonts w:ascii="Avenir Book" w:hAnsi="Avenir Book" w:cs="Courier New" w:eastAsia="BatangChe"/>
                <w:b w:val="0"/>
                <w:color w:val="000000" w:themeColor="text1"/>
                <w:lang w:val="en-US"/>
              </w:rPr>
              <w:t xml:space="preserve">This session contributes to the achievement of the following learning outcomes:</w:t>
            </w:r>
            <w:r/>
          </w:p>
          <w:p>
            <w:pPr>
              <w:numPr>
                <w:ilvl w:val="0"/>
                <w:numId w:val="15"/>
              </w:numPr>
              <w:jc w:val="both"/>
              <w:spacing w:before="120" w:after="120"/>
              <w:rPr>
                <w:rFonts w:ascii="Avenir Book" w:hAnsi="Avenir Book" w:cs="Courier New" w:eastAsia="BatangChe"/>
                <w:b w:val="0"/>
                <w:lang w:val="en-US"/>
              </w:rPr>
            </w:pPr>
            <w:r>
              <w:rPr>
                <w:rFonts w:ascii="Avenir Book" w:hAnsi="Avenir Book" w:cs="Courier New" w:eastAsia="BatangChe"/>
                <w:b w:val="0"/>
                <w:lang w:val="en-US"/>
              </w:rPr>
              <w:t xml:space="preserve">Skills on how to deal with them in an appropriate way </w:t>
            </w:r>
            <w:r/>
          </w:p>
        </w:tc>
      </w:tr>
    </w:tbl>
    <w:p>
      <w:pPr>
        <w:jc w:val="both"/>
        <w:rPr>
          <w:rFonts w:ascii="Avenir Book" w:hAnsi="Avenir Book" w:cs="Courier New" w:eastAsia="BatangChe"/>
          <w:lang w:val="en-US"/>
        </w:rPr>
      </w:pPr>
      <w:r>
        <w:rPr>
          <w:rFonts w:ascii="Avenir Book" w:hAnsi="Avenir Book" w:cs="Courier New" w:eastAsia="BatangChe"/>
          <w:lang w:val="en-US"/>
        </w:rPr>
      </w:r>
      <w:r/>
    </w:p>
    <w:p>
      <w:pPr>
        <w:jc w:val="both"/>
        <w:rPr>
          <w:rFonts w:ascii="Avenir Book" w:hAnsi="Avenir Book" w:cs="Courier New" w:eastAsia="BatangChe"/>
        </w:rPr>
      </w:pPr>
      <w:r>
        <w:rPr>
          <w:rFonts w:ascii="Avenir Book" w:hAnsi="Avenir Book" w:cs="Courier New" w:eastAsia="BatangChe"/>
        </w:rPr>
      </w:r>
      <w:r/>
    </w:p>
    <w:p>
      <w:pPr>
        <w:jc w:val="both"/>
        <w:rPr>
          <w:rFonts w:ascii="Avenir Book" w:hAnsi="Avenir Book" w:cs="Courier New" w:eastAsia="BatangChe"/>
        </w:rPr>
      </w:pPr>
      <w:r>
        <w:rPr>
          <w:rFonts w:ascii="Avenir Book" w:hAnsi="Avenir Book" w:cs="Courier New" w:eastAsia="BatangChe"/>
        </w:rPr>
      </w:r>
      <w:r/>
    </w:p>
    <w:tbl>
      <w:tblPr>
        <w:tblStyle w:val="1049"/>
        <w:tblW w:w="8897" w:type="dxa"/>
        <w:tblLook w:val="04A0" w:firstRow="1" w:lastRow="0" w:firstColumn="1" w:lastColumn="0" w:noHBand="0" w:noVBand="1"/>
      </w:tblPr>
      <w:tblGrid>
        <w:gridCol w:w="1951"/>
        <w:gridCol w:w="6946"/>
      </w:tblGrid>
      <w:tr>
        <w:trPr/>
        <w:tc>
          <w:tcPr>
            <w:gridSpan w:val="2"/>
            <w:shd w:val="clear" w:color="auto" w:fill="f1f6dd"/>
            <w:tcW w:w="8897" w:type="dxa"/>
            <w:textDirection w:val="lrTb"/>
            <w:noWrap w:val="false"/>
          </w:tcPr>
          <w:p>
            <w:pPr>
              <w:pStyle w:val="1025"/>
              <w:jc w:val="both"/>
              <w:spacing w:before="120" w:after="120"/>
              <w:rPr>
                <w:rFonts w:ascii="Avenir Book" w:hAnsi="Avenir Book" w:cs="Courier New" w:eastAsia="BatangChe"/>
                <w:b w:val="0"/>
                <w:color w:val="323E4F"/>
                <w:sz w:val="24"/>
                <w:szCs w:val="24"/>
                <w:lang w:val="en-US"/>
              </w:rPr>
              <w:outlineLvl w:val="1"/>
            </w:pPr>
            <w:r>
              <w:rPr>
                <w:rFonts w:ascii="Avenir Book" w:hAnsi="Avenir Book" w:cs="Courier New" w:eastAsia="BatangChe"/>
                <w:b w:val="0"/>
                <w:color w:val="323E4F" w:themeColor="text2" w:themeShade="BF"/>
                <w:sz w:val="24"/>
                <w:szCs w:val="24"/>
                <w:lang w:val="en-US"/>
              </w:rPr>
              <w:t xml:space="preserve">2</w:t>
            </w:r>
            <w:r>
              <w:rPr>
                <w:rFonts w:ascii="Avenir Book" w:hAnsi="Avenir Book" w:cs="Courier New" w:eastAsia="BatangChe"/>
                <w:b w:val="0"/>
                <w:color w:val="323E4F" w:themeColor="text2" w:themeShade="BF"/>
                <w:sz w:val="24"/>
                <w:szCs w:val="24"/>
                <w:lang w:val="en-US"/>
              </w:rPr>
              <w:t xml:space="preserve">. </w:t>
            </w:r>
            <w:r>
              <w:rPr>
                <w:rFonts w:ascii="Avenir Book" w:hAnsi="Avenir Book" w:cs="Courier New" w:eastAsia="BatangChe"/>
                <w:b w:val="0"/>
                <w:color w:val="323E4F" w:themeColor="text2" w:themeShade="BF"/>
                <w:sz w:val="24"/>
                <w:szCs w:val="24"/>
                <w:lang w:val="en-US"/>
              </w:rPr>
              <w:t xml:space="preserve">How do environmental SSI connect to mathematics and science education?</w:t>
            </w:r>
            <w:r/>
          </w:p>
        </w:tc>
      </w:tr>
      <w:tr>
        <w:trPr/>
        <w:tc>
          <w:tcPr>
            <w:gridSpan w:val="2"/>
            <w:shd w:val="clear" w:color="auto" w:fill="faffe7"/>
            <w:tcW w:w="8897" w:type="dxa"/>
            <w:textDirection w:val="lrTb"/>
            <w:noWrap w:val="false"/>
          </w:tcPr>
          <w:p>
            <w:pPr>
              <w:pStyle w:val="1025"/>
              <w:jc w:val="both"/>
              <w:spacing w:before="120" w:after="120"/>
              <w:rPr>
                <w:rFonts w:ascii="Avenir Book" w:hAnsi="Avenir Book" w:cs="Courier New" w:eastAsia="BatangChe"/>
                <w:color w:val="000000"/>
                <w:sz w:val="24"/>
                <w:szCs w:val="24"/>
                <w:lang w:val="en-US"/>
              </w:rPr>
              <w:outlineLvl w:val="1"/>
            </w:pPr>
            <w:r>
              <w:rPr>
                <w:rFonts w:ascii="Avenir Book" w:hAnsi="Avenir Book" w:cs="Courier New" w:eastAsia="BatangChe"/>
                <w:color w:val="323E4F" w:themeColor="text2" w:themeShade="BF"/>
                <w:sz w:val="24"/>
                <w:szCs w:val="24"/>
                <w:lang w:val="en-US"/>
              </w:rPr>
              <w:t xml:space="preserve">2</w:t>
            </w:r>
            <w:r>
              <w:rPr>
                <w:rFonts w:ascii="Avenir Book" w:hAnsi="Avenir Book" w:cs="Courier New" w:eastAsia="BatangChe"/>
                <w:color w:val="323E4F" w:themeColor="text2" w:themeShade="BF"/>
                <w:sz w:val="24"/>
                <w:szCs w:val="24"/>
                <w:lang w:val="en-US"/>
              </w:rPr>
              <w:t xml:space="preserve">.1. </w:t>
            </w:r>
            <w:r>
              <w:rPr>
                <w:rFonts w:ascii="Avenir Book" w:hAnsi="Avenir Book" w:cs="Courier New" w:eastAsia="BatangChe"/>
                <w:color w:val="323E4F" w:themeColor="text2" w:themeShade="BF"/>
                <w:sz w:val="24"/>
                <w:szCs w:val="24"/>
                <w:lang w:val="en-US"/>
              </w:rPr>
              <w:t xml:space="preserve">What are the aims of mathematics</w:t>
            </w:r>
            <w:r>
              <w:rPr>
                <w:rFonts w:ascii="Avenir Book" w:hAnsi="Avenir Book" w:cs="Courier New" w:eastAsia="BatangChe"/>
                <w:color w:val="323E4F" w:themeColor="text2" w:themeShade="BF"/>
                <w:sz w:val="24"/>
                <w:szCs w:val="24"/>
                <w:lang w:val="en-US"/>
              </w:rPr>
              <w:t xml:space="preserve"> education</w:t>
            </w:r>
            <w:r>
              <w:rPr>
                <w:rFonts w:ascii="Avenir Book" w:hAnsi="Avenir Book" w:cs="Courier New" w:eastAsia="BatangChe"/>
                <w:color w:val="323E4F" w:themeColor="text2" w:themeShade="BF"/>
                <w:sz w:val="24"/>
                <w:szCs w:val="24"/>
                <w:lang w:val="en-US"/>
              </w:rPr>
              <w:t xml:space="preserve"> and science education?</w:t>
            </w:r>
            <w:r/>
          </w:p>
        </w:tc>
      </w:tr>
      <w:tr>
        <w:trPr/>
        <w:tc>
          <w:tcPr>
            <w:shd w:val="clear" w:color="auto" w:fill="auto"/>
            <w:tcW w:w="1951" w:type="dxa"/>
            <w:vAlign w:val="center"/>
            <w:textDirection w:val="lrTb"/>
            <w:noWrap w:val="false"/>
          </w:tcPr>
          <w:p>
            <w:pPr>
              <w:jc w:val="center"/>
              <w:spacing w:before="120" w:after="120"/>
              <w:rPr>
                <w:rFonts w:ascii="Avenir Book" w:hAnsi="Avenir Book" w:cs="Courier New" w:eastAsia="BatangChe"/>
                <w:b w:val="0"/>
                <w:color w:val="000000"/>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33" name="Imagen 48" descr="/Users/antquearm/Desktop/IncluSMe icons/Icons as JPEG/16.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hidden="0"/>
                              <pic:cNvPicPr>
                                <a:picLocks noChangeAspect="1"/>
                              </pic:cNvPicPr>
                              <pic:nvPr isPhoto="0" userDrawn="0"/>
                            </pic:nvPicPr>
                            <pic:blipFill>
                              <a:blip r:embed="rId31"/>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mso-wrap-distance-left:0.0pt;mso-wrap-distance-top:0.0pt;mso-wrap-distance-right:0.0pt;mso-wrap-distance-bottom:0.0pt;width:36.9pt;height:36.9pt;" stroked="f">
                      <v:path textboxrect="0,0,0,0"/>
                      <v:imagedata r:id="rId31"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34" name="Imagen 5" descr="/Users/antquearm/Desktop/IncluSMe icons/Icons as JPEG/4-1.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hidden="0"/>
                              <pic:cNvPicPr>
                                <a:picLocks noChangeAspect="1"/>
                              </pic:cNvPicPr>
                              <pic:nvPr isPhoto="0" userDrawn="0"/>
                            </pic:nvPicPr>
                            <pic:blipFill>
                              <a:blip r:embed="rId32"/>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mso-wrap-distance-left:0.0pt;mso-wrap-distance-top:0.0pt;mso-wrap-distance-right:0.0pt;mso-wrap-distance-bottom:0.0pt;width:36.9pt;height:36.9pt;" stroked="f">
                      <v:path textboxrect="0,0,0,0"/>
                      <v:imagedata r:id="rId32" o:title=""/>
                    </v:shape>
                  </w:pict>
                </mc:Fallback>
              </mc:AlternateContent>
            </w:r>
            <w:r/>
          </w:p>
        </w:tc>
        <w:tc>
          <w:tcPr>
            <w:shd w:val="clear" w:color="auto" w:fill="auto"/>
            <w:tcW w:w="6946" w:type="dxa"/>
            <w:vAlign w:val="center"/>
            <w:textDirection w:val="lrTb"/>
            <w:noWrap w:val="false"/>
          </w:tcPr>
          <w:p>
            <w:pPr>
              <w:rPr>
                <w:rFonts w:ascii="Avenir Book" w:hAnsi="Avenir Book" w:cs="Courier New" w:eastAsia="BatangChe"/>
                <w:bCs/>
                <w:color w:val="000000"/>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35" name="Imagen 42" descr="/Users/antquearm/Desktop/IncluSMe icons/Icons as JPEG/3-4a.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hidden="0"/>
                              <pic:cNvPicPr>
                                <a:picLocks noChangeAspect="1"/>
                              </pic:cNvPicPr>
                              <pic:nvPr isPhoto="0" userDrawn="0"/>
                            </pic:nvPicPr>
                            <pic:blipFill>
                              <a:blip r:embed="rId3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mso-wrap-distance-left:0.0pt;mso-wrap-distance-top:0.0pt;mso-wrap-distance-right:0.0pt;mso-wrap-distance-bottom:0.0pt;width:36.9pt;height:36.9pt;" stroked="f">
                      <v:path textboxrect="0,0,0,0"/>
                      <v:imagedata r:id="rId33" o:title=""/>
                    </v:shape>
                  </w:pict>
                </mc:Fallback>
              </mc:AlternateContent>
            </w:r>
            <w:r>
              <w:rPr>
                <w:rFonts w:ascii="Avenir Book" w:hAnsi="Avenir Book" w:cs="Courier New" w:eastAsia="BatangChe"/>
                <w:bCs/>
                <w:color w:val="000000" w:themeColor="text1"/>
                <w:lang w:val="en-US"/>
              </w:rPr>
              <w:t xml:space="preserve">Duration: </w:t>
            </w:r>
            <w:r>
              <w:rPr>
                <w:rFonts w:ascii="Avenir Book" w:hAnsi="Avenir Book" w:cs="Courier New" w:eastAsia="BatangChe"/>
                <w:bCs/>
                <w:color w:val="000000" w:themeColor="text1"/>
                <w:lang w:val="en-US"/>
              </w:rPr>
              <w:t xml:space="preserve">2</w:t>
            </w:r>
            <w:r>
              <w:rPr>
                <w:rFonts w:ascii="Avenir Book" w:hAnsi="Avenir Book" w:cs="Courier New" w:eastAsia="BatangChe"/>
                <w:bCs/>
                <w:color w:val="000000" w:themeColor="text1"/>
                <w:lang w:val="en-US"/>
              </w:rPr>
              <w:t xml:space="preserve">0 minutes</w:t>
            </w:r>
            <w:r/>
          </w:p>
        </w:tc>
      </w:tr>
      <w:tr>
        <w:trPr/>
        <w:tc>
          <w:tcPr>
            <w:gridSpan w:val="2"/>
            <w:shd w:val="clear" w:color="auto" w:fill="auto"/>
            <w:tcW w:w="8897" w:type="dxa"/>
            <w:textDirection w:val="lrTb"/>
            <w:noWrap w:val="false"/>
          </w:tcPr>
          <w:p>
            <w:pPr>
              <w:jc w:val="both"/>
              <w:spacing w:before="120" w:after="120"/>
              <w:rPr>
                <w:rFonts w:ascii="Avenir Book" w:hAnsi="Avenir Book" w:cs="Courier New" w:eastAsia="BatangChe"/>
                <w:b w:val="0"/>
                <w:color w:val="D0CECE"/>
                <w:lang w:val="en-US"/>
              </w:rPr>
            </w:pPr>
            <w:r>
              <w:rPr>
                <w:rFonts w:ascii="Avenir Book" w:hAnsi="Avenir Book" w:cs="Courier New" w:eastAsia="BatangChe"/>
                <w:b w:val="0"/>
                <w:color w:val="000000" w:themeColor="text1"/>
                <w:lang w:val="en-US"/>
              </w:rPr>
              <w:t xml:space="preserve">Prospective teachers </w:t>
            </w:r>
            <w:r>
              <w:rPr>
                <w:rFonts w:ascii="Avenir Book" w:hAnsi="Avenir Book" w:cs="Courier New" w:eastAsia="BatangChe"/>
                <w:b w:val="0"/>
                <w:color w:val="000000" w:themeColor="text1"/>
                <w:lang w:val="en-US"/>
              </w:rPr>
              <w:t xml:space="preserve">are expected to </w:t>
            </w:r>
            <w:r>
              <w:rPr>
                <w:rFonts w:ascii="Avenir Book" w:hAnsi="Avenir Book" w:cs="Courier New" w:eastAsia="BatangChe"/>
                <w:b w:val="0"/>
                <w:color w:val="000000" w:themeColor="text1"/>
                <w:lang w:val="en-US"/>
              </w:rPr>
              <w:t xml:space="preserve">reflect on the aims of mathematics and science education based on their experiences. The intention of this activity is to make their own beliefs on the aims transparent.</w:t>
            </w:r>
            <w:r/>
          </w:p>
        </w:tc>
      </w:tr>
      <w:tr>
        <w:trPr>
          <w:trHeight w:val="1536"/>
        </w:trPr>
        <w:tc>
          <w:tcPr>
            <w:gridSpan w:val="2"/>
            <w:shd w:val="clear" w:color="auto" w:fill="auto"/>
            <w:tcW w:w="8897" w:type="dxa"/>
            <w:textDirection w:val="lrTb"/>
            <w:noWrap w:val="false"/>
          </w:tcPr>
          <w:p>
            <w:pPr>
              <w:jc w:val="both"/>
              <w:spacing w:before="120" w:after="120"/>
              <w:rPr>
                <w:rFonts w:ascii="Avenir Book" w:hAnsi="Avenir Book" w:cs="Courier New" w:eastAsia="BatangChe"/>
                <w:b w:val="0"/>
                <w:color w:val="000000"/>
                <w:lang w:val="en-US"/>
              </w:rPr>
            </w:pPr>
            <w:r>
              <w:rPr>
                <w:rFonts w:ascii="Avenir Book" w:hAnsi="Avenir Book" w:cs="Courier New" w:eastAsia="BatangChe"/>
                <w:b w:val="0"/>
                <w:lang w:val="en-US"/>
              </w:rPr>
              <w:t xml:space="preserve"> </w:t>
            </w:r>
            <w:r>
              <w:rPr>
                <w:rFonts w:ascii="Avenir Book" w:hAnsi="Avenir Book" w:cs="Courier New" w:eastAsia="BatangChe"/>
                <w:b w:val="0"/>
                <w:color w:val="000000"/>
                <w:lang w:val="en-US"/>
              </w:rPr>
              <w:t xml:space="preserve">This session contributes to the achievement of the following learning outcomes:</w:t>
            </w:r>
            <w:r/>
          </w:p>
          <w:p>
            <w:pPr>
              <w:numPr>
                <w:ilvl w:val="0"/>
                <w:numId w:val="5"/>
              </w:numPr>
              <w:jc w:val="both"/>
              <w:spacing w:before="120" w:after="120"/>
              <w:rPr>
                <w:rFonts w:ascii="Avenir Book" w:hAnsi="Avenir Book" w:cs="Courier New" w:eastAsia="BatangChe"/>
                <w:b w:val="0"/>
                <w:lang w:val="en-US"/>
              </w:rPr>
            </w:pPr>
            <w:r>
              <w:rPr>
                <w:rFonts w:ascii="Avenir Book" w:hAnsi="Avenir Book" w:cs="Courier New" w:eastAsia="BatangChe"/>
                <w:b w:val="0"/>
                <w:lang w:val="en-US"/>
              </w:rPr>
              <w:t xml:space="preserve">Awareness that dealing with environmental socio-scientific issues can be linked to the goals of mathematics and science education </w:t>
            </w:r>
            <w:r/>
          </w:p>
        </w:tc>
      </w:tr>
      <w:tr>
        <w:trPr/>
        <w:tc>
          <w:tcPr>
            <w:gridSpan w:val="2"/>
            <w:shd w:val="clear" w:color="auto" w:fill="faffe7"/>
            <w:tcW w:w="8897" w:type="dxa"/>
            <w:textDirection w:val="lrTb"/>
            <w:noWrap w:val="false"/>
          </w:tcPr>
          <w:p>
            <w:pPr>
              <w:pStyle w:val="1025"/>
              <w:jc w:val="both"/>
              <w:spacing w:before="120" w:after="120"/>
              <w:rPr>
                <w:rFonts w:ascii="Avenir Book" w:hAnsi="Avenir Book" w:cs="Courier New" w:eastAsia="BatangChe"/>
                <w:color w:val="000000"/>
                <w:sz w:val="24"/>
                <w:szCs w:val="24"/>
                <w:lang w:val="en-US"/>
              </w:rPr>
              <w:outlineLvl w:val="1"/>
            </w:pPr>
            <w:r>
              <w:rPr>
                <w:rFonts w:ascii="Avenir Book" w:hAnsi="Avenir Book" w:cs="Courier New" w:eastAsia="BatangChe"/>
                <w:color w:val="323E4F" w:themeColor="text2" w:themeShade="BF"/>
                <w:sz w:val="24"/>
                <w:szCs w:val="24"/>
                <w:lang w:val="en-US"/>
              </w:rPr>
              <w:t xml:space="preserve">2.2</w:t>
            </w:r>
            <w:r>
              <w:rPr>
                <w:rFonts w:ascii="Avenir Book" w:hAnsi="Avenir Book" w:cs="Courier New" w:eastAsia="BatangChe"/>
                <w:color w:val="323E4F" w:themeColor="text2" w:themeShade="BF"/>
                <w:sz w:val="24"/>
                <w:szCs w:val="24"/>
                <w:lang w:val="en-US"/>
              </w:rPr>
              <w:t xml:space="preserve">. </w:t>
            </w:r>
            <w:r>
              <w:rPr>
                <w:rFonts w:ascii="Avenir Book" w:hAnsi="Avenir Book" w:cs="Courier New" w:eastAsia="BatangChe"/>
                <w:color w:val="323E4F" w:themeColor="text2" w:themeShade="BF"/>
                <w:sz w:val="24"/>
                <w:szCs w:val="24"/>
                <w:lang w:val="en-US"/>
              </w:rPr>
              <w:t xml:space="preserve">What does citizenship education mean for maths</w:t>
            </w:r>
            <w:r>
              <w:rPr>
                <w:rFonts w:ascii="Avenir Book" w:hAnsi="Avenir Book" w:cs="Courier New" w:eastAsia="BatangChe"/>
                <w:color w:val="323E4F" w:themeColor="text2" w:themeShade="BF"/>
                <w:sz w:val="24"/>
                <w:szCs w:val="24"/>
                <w:lang w:val="en-US"/>
              </w:rPr>
              <w:t xml:space="preserve"> education</w:t>
            </w:r>
            <w:r>
              <w:rPr>
                <w:rFonts w:ascii="Avenir Book" w:hAnsi="Avenir Book" w:cs="Courier New" w:eastAsia="BatangChe"/>
                <w:color w:val="323E4F" w:themeColor="text2" w:themeShade="BF"/>
                <w:sz w:val="24"/>
                <w:szCs w:val="24"/>
                <w:lang w:val="en-US"/>
              </w:rPr>
              <w:t xml:space="preserve"> and science education?</w:t>
            </w:r>
            <w:r>
              <w:rPr>
                <w:rFonts w:ascii="Avenir Book" w:hAnsi="Avenir Book" w:cs="Courier New" w:eastAsia="BatangChe"/>
                <w:color w:val="323E4F" w:themeColor="text2" w:themeShade="BF"/>
                <w:sz w:val="24"/>
                <w:szCs w:val="24"/>
                <w:lang w:val="en-US"/>
              </w:rPr>
              <w:t xml:space="preserve"> (65 min)</w:t>
            </w:r>
            <w:r/>
          </w:p>
        </w:tc>
      </w:tr>
      <w:tr>
        <w:trPr/>
        <w:tc>
          <w:tcPr>
            <w:shd w:val="clear" w:color="auto" w:fill="ffffff" w:themeFill="background1"/>
            <w:tcW w:w="1951" w:type="dxa"/>
            <w:vAlign w:val="center"/>
            <w:textDirection w:val="lrTb"/>
            <w:noWrap w:val="false"/>
          </w:tcPr>
          <w:p>
            <w:pPr>
              <w:spacing w:before="120" w:after="120"/>
              <w:rPr>
                <w:rFonts w:ascii="Avenir Book" w:hAnsi="Avenir Book" w:cs="Courier New" w:eastAsia="BatangChe"/>
                <w:bCs w:val="0"/>
                <w:color w:val="000000"/>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36" name="Imagen 49" descr="/Users/antquearm/Desktop/IncluSMe icons/Icons as JPEG/13.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hidden="0"/>
                              <pic:cNvPicPr>
                                <a:picLocks noChangeAspect="1"/>
                              </pic:cNvPicPr>
                              <pic:nvPr isPhoto="0" userDrawn="0"/>
                            </pic:nvPicPr>
                            <pic:blipFill>
                              <a:blip r:embed="rId34"/>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mso-wrap-distance-left:0.0pt;mso-wrap-distance-top:0.0pt;mso-wrap-distance-right:0.0pt;mso-wrap-distance-bottom:0.0pt;width:36.9pt;height:36.9pt;" stroked="f">
                      <v:path textboxrect="0,0,0,0"/>
                      <v:imagedata r:id="rId34"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37" name="Imagen 50" descr="/Users/antquearm/Desktop/IncluSMe icons/Icons as JPEG/4-4.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hidden="0"/>
                              <pic:cNvPicPr>
                                <a:picLocks noChangeAspect="1"/>
                              </pic:cNvPicPr>
                              <pic:nvPr isPhoto="0" userDrawn="0"/>
                            </pic:nvPicPr>
                            <pic:blipFill>
                              <a:blip r:embed="rId35"/>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mso-wrap-distance-left:0.0pt;mso-wrap-distance-top:0.0pt;mso-wrap-distance-right:0.0pt;mso-wrap-distance-bottom:0.0pt;width:36.9pt;height:36.9pt;" stroked="f">
                      <v:path textboxrect="0,0,0,0"/>
                      <v:imagedata r:id="rId35" o:title=""/>
                    </v:shape>
                  </w:pict>
                </mc:Fallback>
              </mc:AlternateContent>
            </w:r>
            <w:r/>
          </w:p>
        </w:tc>
        <w:tc>
          <w:tcPr>
            <w:shd w:val="clear" w:color="auto" w:fill="ffffff" w:themeFill="background1"/>
            <w:tcW w:w="6946" w:type="dxa"/>
            <w:vAlign w:val="center"/>
            <w:textDirection w:val="lrTb"/>
            <w:noWrap w:val="false"/>
          </w:tcPr>
          <w:p>
            <w:pPr>
              <w:spacing w:before="120" w:after="120"/>
              <w:rPr>
                <w:rFonts w:ascii="Avenir Book" w:hAnsi="Avenir Book" w:cs="Courier New" w:eastAsia="BatangChe"/>
                <w:b/>
                <w:color w:val="000000"/>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38" name="Imagen 43" descr="/Users/antquearm/Desktop/IncluSMe icons/Icons as JPEG/3-4a.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hidden="0"/>
                              <pic:cNvPicPr>
                                <a:picLocks noChangeAspect="1"/>
                              </pic:cNvPicPr>
                              <pic:nvPr isPhoto="0" userDrawn="0"/>
                            </pic:nvPicPr>
                            <pic:blipFill>
                              <a:blip r:embed="rId3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mso-wrap-distance-left:0.0pt;mso-wrap-distance-top:0.0pt;mso-wrap-distance-right:0.0pt;mso-wrap-distance-bottom:0.0pt;width:36.9pt;height:36.9pt;" stroked="f">
                      <v:path textboxrect="0,0,0,0"/>
                      <v:imagedata r:id="rId33"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39" name="Imagen 44" descr="/Users/antquearm/Desktop/IncluSMe icons/Icons as JPEG/3-1a.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antquearm/Desktop/IncluSMe icons/Icons as JPEG/3-1a.jpg" hidden="0"/>
                              <pic:cNvPicPr>
                                <a:picLocks noChangeAspect="1"/>
                              </pic:cNvPicPr>
                              <pic:nvPr isPhoto="0" userDrawn="0"/>
                            </pic:nvPicPr>
                            <pic:blipFill>
                              <a:blip r:embed="rId36"/>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mso-wrap-distance-left:0.0pt;mso-wrap-distance-top:0.0pt;mso-wrap-distance-right:0.0pt;mso-wrap-distance-bottom:0.0pt;width:36.9pt;height:36.9pt;" stroked="f">
                      <v:path textboxrect="0,0,0,0"/>
                      <v:imagedata r:id="rId36" o:title=""/>
                    </v:shape>
                  </w:pict>
                </mc:Fallback>
              </mc:AlternateContent>
            </w:r>
            <w:r>
              <w:rPr>
                <w:rFonts w:ascii="Avenir Book" w:hAnsi="Avenir Book" w:cs="Courier New" w:eastAsia="BatangChe"/>
                <w:bCs/>
                <w:color w:val="000000" w:themeColor="text1"/>
                <w:lang w:val="en-US"/>
              </w:rPr>
              <w:t xml:space="preserve">Duration: 2</w:t>
            </w:r>
            <w:r>
              <w:rPr>
                <w:rFonts w:ascii="Avenir Book" w:hAnsi="Avenir Book" w:cs="Courier New" w:eastAsia="BatangChe"/>
                <w:bCs/>
                <w:color w:val="000000" w:themeColor="text1"/>
                <w:lang w:val="en-US"/>
              </w:rPr>
              <w:t xml:space="preserve">5</w:t>
            </w:r>
            <w:r>
              <w:rPr>
                <w:rFonts w:ascii="Avenir Book" w:hAnsi="Avenir Book" w:cs="Courier New" w:eastAsia="BatangChe"/>
                <w:bCs/>
                <w:color w:val="000000" w:themeColor="text1"/>
                <w:lang w:val="en-US"/>
              </w:rPr>
              <w:t xml:space="preserve"> minutes</w:t>
            </w:r>
            <w:r/>
          </w:p>
        </w:tc>
      </w:tr>
      <w:tr>
        <w:trPr/>
        <w:tc>
          <w:tcPr>
            <w:gridSpan w:val="2"/>
            <w:tcW w:w="8897" w:type="dxa"/>
            <w:textDirection w:val="lrTb"/>
            <w:noWrap w:val="false"/>
          </w:tcPr>
          <w:p>
            <w:pPr>
              <w:jc w:val="both"/>
              <w:spacing w:before="120" w:after="120"/>
              <w:rPr>
                <w:rFonts w:ascii="Avenir Book" w:hAnsi="Avenir Book" w:cs="Courier New" w:eastAsia="BatangChe"/>
                <w:b w:val="0"/>
                <w:color w:val="D0CECE"/>
                <w:lang w:val="en-US"/>
              </w:rPr>
            </w:pPr>
            <w:r>
              <w:rPr>
                <w:rFonts w:ascii="Avenir Book" w:hAnsi="Avenir Book" w:cs="Courier New" w:eastAsia="BatangChe"/>
                <w:b w:val="0"/>
                <w:color w:val="000000" w:themeColor="text1"/>
                <w:lang w:val="en-US"/>
              </w:rPr>
              <w:t xml:space="preserve">In this session </w:t>
            </w:r>
            <w:r>
              <w:rPr>
                <w:rFonts w:ascii="Avenir Book" w:hAnsi="Avenir Book" w:cs="Courier New" w:eastAsia="BatangChe"/>
                <w:b w:val="0"/>
                <w:color w:val="000000" w:themeColor="text1"/>
                <w:lang w:val="en-US"/>
              </w:rPr>
              <w:t xml:space="preserve">the teacher educator presents </w:t>
            </w:r>
            <w:r>
              <w:rPr>
                <w:rFonts w:ascii="Avenir Book" w:hAnsi="Avenir Book" w:cs="Courier New" w:eastAsia="BatangChe"/>
                <w:b w:val="0"/>
                <w:color w:val="000000" w:themeColor="text1"/>
                <w:lang w:val="en-US"/>
              </w:rPr>
              <w:t xml:space="preserve">key competence concept of the European commission (including not only key competences in mathematics and science but also the key competence “citizenship”</w:t>
            </w:r>
            <w:r>
              <w:rPr>
                <w:rFonts w:ascii="Avenir Book" w:hAnsi="Avenir Book" w:cs="Courier New" w:eastAsia="BatangChe"/>
                <w:b w:val="0"/>
                <w:color w:val="000000" w:themeColor="text1"/>
                <w:lang w:val="en-US"/>
              </w:rPr>
              <w:t xml:space="preserve">. Then </w:t>
            </w:r>
            <w:r>
              <w:rPr>
                <w:rFonts w:ascii="Avenir Book" w:hAnsi="Avenir Book" w:cs="Courier New" w:eastAsia="BatangChe"/>
                <w:b w:val="0"/>
                <w:color w:val="000000" w:themeColor="text1"/>
                <w:lang w:val="en-US"/>
              </w:rPr>
              <w:t xml:space="preserve">student </w:t>
            </w:r>
            <w:r>
              <w:rPr>
                <w:rFonts w:ascii="Avenir Book" w:hAnsi="Avenir Book" w:cs="Courier New" w:eastAsia="BatangChe"/>
                <w:b w:val="0"/>
                <w:color w:val="000000" w:themeColor="text1"/>
                <w:lang w:val="en-US"/>
              </w:rPr>
              <w:t xml:space="preserve">teacher</w:t>
            </w:r>
            <w:r>
              <w:rPr>
                <w:rFonts w:ascii="Avenir Book" w:hAnsi="Avenir Book" w:cs="Courier New" w:eastAsia="BatangChe"/>
                <w:b w:val="0"/>
                <w:color w:val="000000" w:themeColor="text1"/>
                <w:lang w:val="en-US"/>
              </w:rPr>
              <w:t xml:space="preserve">s</w:t>
            </w:r>
            <w:r>
              <w:rPr>
                <w:rFonts w:ascii="Avenir Book" w:hAnsi="Avenir Book" w:cs="Courier New" w:eastAsia="BatangChe"/>
                <w:b w:val="0"/>
                <w:color w:val="000000" w:themeColor="text1"/>
                <w:lang w:val="en-US"/>
              </w:rPr>
              <w:t xml:space="preserve">, working in groups, have </w:t>
            </w:r>
            <w:r>
              <w:rPr>
                <w:rFonts w:ascii="Avenir Book" w:hAnsi="Avenir Book" w:cs="Courier New" w:eastAsia="BatangChe"/>
                <w:b w:val="0"/>
                <w:color w:val="000000" w:themeColor="text1"/>
                <w:lang w:val="en-US"/>
              </w:rPr>
              <w:t xml:space="preserve">reflect on how to connect citizenship competence to mathematics and science teaching. </w:t>
            </w:r>
            <w:r/>
          </w:p>
        </w:tc>
      </w:tr>
      <w:tr>
        <w:trPr/>
        <w:tc>
          <w:tcPr>
            <w:gridSpan w:val="2"/>
            <w:shd w:val="clear" w:color="auto" w:fill="auto"/>
            <w:tcW w:w="8897" w:type="dxa"/>
            <w:textDirection w:val="lrTb"/>
            <w:noWrap w:val="false"/>
          </w:tcPr>
          <w:p>
            <w:pPr>
              <w:jc w:val="both"/>
              <w:spacing w:before="120" w:after="120"/>
              <w:rPr>
                <w:rFonts w:ascii="Avenir Book" w:hAnsi="Avenir Book" w:cs="Courier New" w:eastAsia="BatangChe"/>
                <w:b w:val="0"/>
                <w:color w:val="000000"/>
                <w:lang w:val="en-US"/>
              </w:rPr>
            </w:pPr>
            <w:r>
              <w:rPr>
                <w:rFonts w:ascii="Avenir Book" w:hAnsi="Avenir Book" w:cs="Courier New" w:eastAsia="BatangChe"/>
                <w:b w:val="0"/>
                <w:color w:val="000000"/>
                <w:lang w:val="en-US"/>
              </w:rPr>
              <w:t xml:space="preserve">This session contributes to the achievement of the following learning outcomes:</w:t>
            </w:r>
            <w:r/>
          </w:p>
          <w:p>
            <w:pPr>
              <w:numPr>
                <w:ilvl w:val="0"/>
                <w:numId w:val="5"/>
              </w:numPr>
              <w:jc w:val="both"/>
              <w:spacing w:before="120" w:after="120"/>
              <w:rPr>
                <w:rFonts w:ascii="Avenir Book" w:hAnsi="Avenir Book" w:cs="Courier New" w:eastAsia="BatangChe"/>
                <w:b w:val="0"/>
                <w:lang w:val="en-US"/>
              </w:rPr>
            </w:pPr>
            <w:r>
              <w:rPr>
                <w:rFonts w:ascii="Avenir Book" w:hAnsi="Avenir Book" w:cs="Courier New" w:eastAsia="BatangChe"/>
                <w:b w:val="0"/>
                <w:lang w:val="en-US"/>
              </w:rPr>
              <w:t xml:space="preserve">Awareness about the necessity to link citizenship education to mathematics and science education </w:t>
            </w:r>
            <w:r/>
          </w:p>
        </w:tc>
      </w:tr>
      <w:tr>
        <w:trPr/>
        <w:tc>
          <w:tcPr>
            <w:gridSpan w:val="2"/>
            <w:shd w:val="clear" w:color="auto" w:fill="faffe7"/>
            <w:tcW w:w="8897" w:type="dxa"/>
            <w:textDirection w:val="lrTb"/>
            <w:noWrap w:val="false"/>
          </w:tcPr>
          <w:p>
            <w:pPr>
              <w:pStyle w:val="1025"/>
              <w:jc w:val="both"/>
              <w:spacing w:before="120" w:after="120"/>
              <w:rPr>
                <w:rFonts w:ascii="Avenir Book" w:hAnsi="Avenir Book" w:cs="Courier New" w:eastAsia="BatangChe"/>
                <w:color w:val="000000"/>
                <w:sz w:val="24"/>
                <w:szCs w:val="24"/>
                <w:lang w:val="en-US"/>
              </w:rPr>
              <w:outlineLvl w:val="1"/>
            </w:pPr>
            <w:r>
              <w:rPr>
                <w:rFonts w:ascii="Avenir Book" w:hAnsi="Avenir Book" w:cs="Courier New" w:eastAsia="BatangChe"/>
                <w:color w:val="323E4F" w:themeColor="text2" w:themeShade="BF"/>
                <w:sz w:val="24"/>
                <w:szCs w:val="24"/>
                <w:lang w:val="en-US"/>
              </w:rPr>
              <w:t xml:space="preserve">2.3</w:t>
            </w:r>
            <w:r>
              <w:rPr>
                <w:rFonts w:ascii="Avenir Book" w:hAnsi="Avenir Book" w:cs="Courier New" w:eastAsia="BatangChe"/>
                <w:color w:val="323E4F" w:themeColor="text2" w:themeShade="BF"/>
                <w:sz w:val="24"/>
                <w:szCs w:val="24"/>
                <w:lang w:val="en-US"/>
              </w:rPr>
              <w:t xml:space="preserve">. </w:t>
            </w:r>
            <w:r>
              <w:rPr>
                <w:rFonts w:ascii="Avenir Book" w:hAnsi="Avenir Book" w:cs="Courier New" w:eastAsia="BatangChe"/>
                <w:color w:val="323E4F" w:themeColor="text2" w:themeShade="BF"/>
                <w:sz w:val="24"/>
                <w:szCs w:val="24"/>
                <w:lang w:val="en-US"/>
              </w:rPr>
              <w:t xml:space="preserve">What are possibilities and limitations of science?</w:t>
            </w:r>
            <w:r/>
          </w:p>
        </w:tc>
      </w:tr>
      <w:tr>
        <w:trPr/>
        <w:tc>
          <w:tcPr>
            <w:shd w:val="clear" w:color="auto" w:fill="ffffff" w:themeFill="background1"/>
            <w:tcW w:w="1951" w:type="dxa"/>
            <w:vAlign w:val="center"/>
            <w:textDirection w:val="lrTb"/>
            <w:noWrap w:val="false"/>
          </w:tcPr>
          <w:p>
            <w:pPr>
              <w:spacing w:before="120" w:after="120"/>
              <w:rPr>
                <w:rFonts w:ascii="Avenir Book" w:hAnsi="Avenir Book" w:cs="Courier New" w:eastAsia="BatangChe"/>
                <w:bCs w:val="0"/>
                <w:color w:val="000000"/>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40" name="Imagen 51" descr="/Users/antquearm/Desktop/IncluSMe icons/Icons as JPEG/4-4.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hidden="0"/>
                              <pic:cNvPicPr>
                                <a:picLocks noChangeAspect="1"/>
                              </pic:cNvPicPr>
                              <pic:nvPr isPhoto="0" userDrawn="0"/>
                            </pic:nvPicPr>
                            <pic:blipFill>
                              <a:blip r:embed="rId35"/>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mso-wrap-distance-left:0.0pt;mso-wrap-distance-top:0.0pt;mso-wrap-distance-right:0.0pt;mso-wrap-distance-bottom:0.0pt;width:36.9pt;height:36.9pt;" stroked="f">
                      <v:path textboxrect="0,0,0,0"/>
                      <v:imagedata r:id="rId35"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41" name="Imagen 56" descr="/Users/antquearm/Desktop/IncluSMe icons/Icons as JPEG/7.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hidden="0"/>
                              <pic:cNvPicPr>
                                <a:picLocks noChangeAspect="1"/>
                              </pic:cNvPicPr>
                              <pic:nvPr isPhoto="0" userDrawn="0"/>
                            </pic:nvPicPr>
                            <pic:blipFill>
                              <a:blip r:embed="rId37"/>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mso-wrap-distance-left:0.0pt;mso-wrap-distance-top:0.0pt;mso-wrap-distance-right:0.0pt;mso-wrap-distance-bottom:0.0pt;width:36.9pt;height:36.9pt;" stroked="f">
                      <v:path textboxrect="0,0,0,0"/>
                      <v:imagedata r:id="rId37" o:title=""/>
                    </v:shape>
                  </w:pict>
                </mc:Fallback>
              </mc:AlternateContent>
            </w:r>
            <w:r/>
          </w:p>
        </w:tc>
        <w:tc>
          <w:tcPr>
            <w:shd w:val="clear" w:color="auto" w:fill="ffffff" w:themeFill="background1"/>
            <w:tcW w:w="6946" w:type="dxa"/>
            <w:vAlign w:val="center"/>
            <w:textDirection w:val="lrTb"/>
            <w:noWrap w:val="false"/>
          </w:tcPr>
          <w:p>
            <w:pPr>
              <w:spacing w:before="120" w:after="120"/>
              <w:rPr>
                <w:rFonts w:ascii="Avenir Book" w:hAnsi="Avenir Book" w:cs="Courier New" w:eastAsia="BatangChe"/>
                <w:b/>
                <w:color w:val="000000"/>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42" name="Imagen 46" descr="/Users/antquearm/Desktop/IncluSMe icons/Icons as JPEG/3-4a.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hidden="0"/>
                              <pic:cNvPicPr>
                                <a:picLocks noChangeAspect="1"/>
                              </pic:cNvPicPr>
                              <pic:nvPr isPhoto="0" userDrawn="0"/>
                            </pic:nvPicPr>
                            <pic:blipFill>
                              <a:blip r:embed="rId3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mso-wrap-distance-left:0.0pt;mso-wrap-distance-top:0.0pt;mso-wrap-distance-right:0.0pt;mso-wrap-distance-bottom:0.0pt;width:36.9pt;height:36.9pt;" stroked="f">
                      <v:path textboxrect="0,0,0,0"/>
                      <v:imagedata r:id="rId33" o:title=""/>
                    </v:shape>
                  </w:pict>
                </mc:Fallback>
              </mc:AlternateContent>
            </w:r>
            <w:r>
              <w:rPr>
                <w:rFonts w:ascii="Avenir Book" w:hAnsi="Avenir Book" w:cs="Courier New" w:eastAsia="BatangChe"/>
                <w:bCs/>
                <w:color w:val="000000" w:themeColor="text1"/>
                <w:lang w:val="en-US"/>
              </w:rPr>
              <w:t xml:space="preserve">Duration: 20</w:t>
            </w:r>
            <w:r>
              <w:rPr>
                <w:rFonts w:ascii="Avenir Book" w:hAnsi="Avenir Book" w:cs="Courier New" w:eastAsia="BatangChe"/>
                <w:bCs/>
                <w:color w:val="000000" w:themeColor="text1"/>
                <w:lang w:val="en-US"/>
              </w:rPr>
              <w:t xml:space="preserve"> minutes</w:t>
            </w:r>
            <w:r/>
          </w:p>
        </w:tc>
      </w:tr>
      <w:tr>
        <w:trPr/>
        <w:tc>
          <w:tcPr>
            <w:gridSpan w:val="2"/>
            <w:shd w:val="clear" w:color="auto" w:fill="ffffff" w:themeFill="background1"/>
            <w:tcW w:w="8897" w:type="dxa"/>
            <w:textDirection w:val="lrTb"/>
            <w:noWrap w:val="false"/>
          </w:tcPr>
          <w:p>
            <w:pPr>
              <w:jc w:val="both"/>
              <w:spacing w:before="120" w:after="120"/>
              <w:rPr>
                <w:rFonts w:ascii="Avenir Book" w:hAnsi="Avenir Book" w:cs="Courier New" w:eastAsia="BatangChe"/>
                <w:b w:val="0"/>
                <w:color w:val="000000"/>
                <w:lang w:val="en-US"/>
              </w:rPr>
            </w:pPr>
            <w:r>
              <w:rPr>
                <w:rFonts w:ascii="Avenir Book" w:hAnsi="Avenir Book" w:cs="Courier New" w:eastAsia="BatangChe"/>
                <w:b w:val="0"/>
                <w:color w:val="000000" w:themeColor="text1"/>
                <w:lang w:val="en-US"/>
              </w:rPr>
              <w:t xml:space="preserve">The intention of this session is to make student</w:t>
            </w:r>
            <w:r>
              <w:rPr>
                <w:rFonts w:ascii="Avenir Book" w:hAnsi="Avenir Book" w:cs="Courier New" w:eastAsia="BatangChe"/>
                <w:b w:val="0"/>
                <w:color w:val="000000" w:themeColor="text1"/>
                <w:lang w:val="en-US"/>
              </w:rPr>
              <w:t xml:space="preserve"> teachers</w:t>
            </w:r>
            <w:r>
              <w:rPr>
                <w:rFonts w:ascii="Avenir Book" w:hAnsi="Avenir Book" w:cs="Courier New" w:eastAsia="BatangChe"/>
                <w:b w:val="0"/>
                <w:color w:val="000000" w:themeColor="text1"/>
                <w:lang w:val="en-US"/>
              </w:rPr>
              <w:t xml:space="preserve"> reflect on their own beliefs and knowledge about the possibilities of mathematics and science.</w:t>
            </w:r>
            <w:r/>
          </w:p>
          <w:p>
            <w:pPr>
              <w:jc w:val="both"/>
              <w:spacing w:before="120" w:after="120"/>
              <w:rPr>
                <w:rFonts w:ascii="Avenir Book" w:hAnsi="Avenir Book" w:cs="Courier New" w:eastAsia="BatangChe"/>
                <w:b w:val="0"/>
                <w:color w:val="D0CECE"/>
                <w:lang w:val="en-US"/>
              </w:rPr>
            </w:pPr>
            <w:r>
              <w:rPr>
                <w:rFonts w:ascii="Avenir Book" w:hAnsi="Avenir Book" w:cs="Courier New" w:eastAsia="BatangChe"/>
                <w:b w:val="0"/>
                <w:color w:val="000000" w:themeColor="text1"/>
                <w:lang w:val="en-US"/>
              </w:rPr>
              <w:t xml:space="preserve">Student teachers</w:t>
            </w:r>
            <w:r>
              <w:rPr>
                <w:rFonts w:ascii="Avenir Book" w:hAnsi="Avenir Book" w:cs="Courier New" w:eastAsia="BatangChe"/>
                <w:b w:val="0"/>
                <w:color w:val="000000" w:themeColor="text1"/>
                <w:lang w:val="en-US"/>
              </w:rPr>
              <w:t xml:space="preserve"> will think about</w:t>
            </w:r>
            <w:r>
              <w:rPr>
                <w:rFonts w:ascii="Avenir Book" w:hAnsi="Avenir Book" w:cs="Courier New" w:eastAsia="BatangChe"/>
                <w:b w:val="0"/>
                <w:color w:val="000000" w:themeColor="text1"/>
                <w:lang w:val="en-US"/>
              </w:rPr>
              <w:t xml:space="preserve"> </w:t>
            </w:r>
            <w:r>
              <w:rPr>
                <w:rFonts w:ascii="Avenir Book" w:hAnsi="Avenir Book" w:cs="Courier New" w:eastAsia="BatangChe"/>
                <w:b w:val="0"/>
                <w:color w:val="000000" w:themeColor="text1"/>
                <w:lang w:val="en-US"/>
              </w:rPr>
              <w:t xml:space="preserve">what mathematics and science can offer to find solutions to global challenges and what they cannot offer. Afterwards they </w:t>
            </w:r>
            <w:r>
              <w:rPr>
                <w:rFonts w:ascii="Avenir Book" w:hAnsi="Avenir Book" w:cs="Courier New" w:eastAsia="BatangChe"/>
                <w:b w:val="0"/>
                <w:color w:val="000000" w:themeColor="text1"/>
                <w:lang w:val="en-US"/>
              </w:rPr>
              <w:t xml:space="preserve">reflect on </w:t>
            </w:r>
            <w:r>
              <w:rPr>
                <w:rFonts w:ascii="Avenir Book" w:hAnsi="Avenir Book" w:cs="Courier New" w:eastAsia="BatangChe"/>
                <w:b w:val="0"/>
                <w:color w:val="000000" w:themeColor="text1"/>
                <w:lang w:val="en-US"/>
              </w:rPr>
              <w:t xml:space="preserve">typical myths about mathematics and science. Afterwards these myths will be discussed. Afterwards they are given a list of myths about mathematics and science and are asked to correct them. Finally</w:t>
            </w:r>
            <w:r>
              <w:rPr>
                <w:rFonts w:ascii="Avenir Book" w:hAnsi="Avenir Book" w:cs="Courier New" w:eastAsia="BatangChe"/>
                <w:b w:val="0"/>
                <w:color w:val="000000" w:themeColor="text1"/>
                <w:lang w:val="en-US"/>
              </w:rPr>
              <w:t xml:space="preserve">,</w:t>
            </w:r>
            <w:r>
              <w:rPr>
                <w:rFonts w:ascii="Avenir Book" w:hAnsi="Avenir Book" w:cs="Courier New" w:eastAsia="BatangChe"/>
                <w:b w:val="0"/>
                <w:color w:val="000000" w:themeColor="text1"/>
                <w:lang w:val="en-US"/>
              </w:rPr>
              <w:t xml:space="preserve"> they are asked if these reflections on the possibilities and limitations of science and mathematics should be included into science and maths education. </w:t>
            </w:r>
            <w:r/>
          </w:p>
        </w:tc>
      </w:tr>
      <w:tr>
        <w:trPr>
          <w:trHeight w:val="1536"/>
        </w:trPr>
        <w:tc>
          <w:tcPr>
            <w:gridSpan w:val="2"/>
            <w:shd w:val="clear" w:color="auto" w:fill="ffffff" w:themeFill="background1"/>
            <w:tcW w:w="8897" w:type="dxa"/>
            <w:textDirection w:val="lrTb"/>
            <w:noWrap w:val="false"/>
          </w:tcPr>
          <w:p>
            <w:pPr>
              <w:jc w:val="both"/>
              <w:spacing w:before="120" w:after="120"/>
              <w:rPr>
                <w:rFonts w:ascii="Avenir Book" w:hAnsi="Avenir Book" w:cs="Courier New" w:eastAsia="BatangChe"/>
                <w:b w:val="0"/>
                <w:color w:val="000000"/>
                <w:lang w:val="en-US"/>
              </w:rPr>
            </w:pPr>
            <w:r>
              <w:rPr>
                <w:rFonts w:ascii="Avenir Book" w:hAnsi="Avenir Book" w:cs="Courier New" w:eastAsia="BatangChe"/>
                <w:b w:val="0"/>
                <w:color w:val="000000"/>
                <w:lang w:val="en-US"/>
              </w:rPr>
              <w:t xml:space="preserve">This session contributes to the achievement of the following learning outcomes:</w:t>
            </w:r>
            <w:r/>
          </w:p>
          <w:p>
            <w:pPr>
              <w:numPr>
                <w:ilvl w:val="0"/>
                <w:numId w:val="5"/>
              </w:numPr>
              <w:jc w:val="both"/>
              <w:spacing w:before="120" w:after="120"/>
              <w:rPr>
                <w:rFonts w:ascii="Avenir Book" w:hAnsi="Avenir Book" w:cs="Courier New" w:eastAsia="BatangChe"/>
                <w:b w:val="0"/>
                <w:lang w:val="en-US"/>
              </w:rPr>
            </w:pPr>
            <w:r>
              <w:rPr>
                <w:rFonts w:ascii="Avenir Book" w:hAnsi="Avenir Book" w:cs="Courier New" w:eastAsia="BatangChe"/>
                <w:b w:val="0"/>
                <w:lang w:val="en-US"/>
              </w:rPr>
              <w:t xml:space="preserve">Awareness about the necessity that teaching science and mathematics should not only include learning science and mathematics but also learning about science and mathematics to dispel myths about science and maths (Activity 2.2)</w:t>
            </w:r>
            <w:r/>
          </w:p>
          <w:p>
            <w:pPr>
              <w:numPr>
                <w:ilvl w:val="0"/>
                <w:numId w:val="5"/>
              </w:numPr>
              <w:jc w:val="both"/>
              <w:spacing w:before="120" w:after="120"/>
              <w:rPr>
                <w:rFonts w:ascii="Avenir Book" w:hAnsi="Avenir Book" w:cs="Courier New" w:eastAsia="BatangChe"/>
                <w:b w:val="0"/>
                <w:lang w:val="en-US"/>
              </w:rPr>
            </w:pPr>
            <w:r>
              <w:rPr>
                <w:rFonts w:ascii="Avenir Book" w:hAnsi="Avenir Book" w:cs="Courier New" w:eastAsia="BatangChe"/>
                <w:b w:val="0"/>
                <w:lang w:val="en-US"/>
              </w:rPr>
              <w:t xml:space="preserve">Awareness about the necessity that teaching science and mathematics should also include dealing with environmental SSI (Activity 2.2 und 3.1)</w:t>
            </w:r>
            <w:r/>
          </w:p>
        </w:tc>
      </w:tr>
    </w:tbl>
    <w:p>
      <w:pPr>
        <w:jc w:val="both"/>
        <w:rPr>
          <w:rFonts w:ascii="Avenir Book" w:hAnsi="Avenir Book" w:cs="Courier New" w:eastAsia="BatangChe"/>
          <w:lang w:val="en-US"/>
        </w:rPr>
      </w:pPr>
      <w:r>
        <w:rPr>
          <w:rFonts w:ascii="Avenir Book" w:hAnsi="Avenir Book" w:cs="Courier New" w:eastAsia="BatangChe"/>
          <w:lang w:val="en-US"/>
        </w:rPr>
      </w:r>
      <w:r/>
    </w:p>
    <w:tbl>
      <w:tblPr>
        <w:tblStyle w:val="1049"/>
        <w:tblW w:w="8755" w:type="dxa"/>
        <w:tblLayout w:type="fixed"/>
        <w:tblLook w:val="04A0" w:firstRow="1" w:lastRow="0" w:firstColumn="1" w:lastColumn="0" w:noHBand="0" w:noVBand="1"/>
      </w:tblPr>
      <w:tblGrid>
        <w:gridCol w:w="2188"/>
        <w:gridCol w:w="1087"/>
        <w:gridCol w:w="5480"/>
      </w:tblGrid>
      <w:tr>
        <w:trPr/>
        <w:tc>
          <w:tcPr>
            <w:gridSpan w:val="3"/>
            <w:shd w:val="clear" w:color="auto" w:fill="f1f6dd"/>
            <w:tcW w:w="8755" w:type="dxa"/>
            <w:textDirection w:val="lrTb"/>
            <w:noWrap w:val="false"/>
          </w:tcPr>
          <w:p>
            <w:pPr>
              <w:pStyle w:val="1025"/>
              <w:jc w:val="both"/>
              <w:spacing w:before="120" w:after="120"/>
              <w:rPr>
                <w:rFonts w:ascii="Avenir Book" w:hAnsi="Avenir Book" w:cs="Courier New" w:eastAsia="BatangChe"/>
                <w:b w:val="0"/>
                <w:color w:val="323E4F"/>
                <w:sz w:val="24"/>
                <w:szCs w:val="24"/>
                <w:lang w:val="en-US"/>
              </w:rPr>
              <w:outlineLvl w:val="1"/>
            </w:pPr>
            <w:r>
              <w:rPr>
                <w:rFonts w:ascii="Avenir Book" w:hAnsi="Avenir Book" w:cs="Courier New" w:eastAsia="BatangChe"/>
                <w:b w:val="0"/>
                <w:color w:val="323E4F" w:themeColor="text2" w:themeShade="BF"/>
                <w:sz w:val="24"/>
                <w:szCs w:val="24"/>
                <w:lang w:val="en-US"/>
              </w:rPr>
              <w:t xml:space="preserve">3</w:t>
            </w:r>
            <w:r>
              <w:rPr>
                <w:rFonts w:ascii="Avenir Book" w:hAnsi="Avenir Book" w:cs="Courier New" w:eastAsia="BatangChe"/>
                <w:b w:val="0"/>
                <w:color w:val="323E4F" w:themeColor="text2" w:themeShade="BF"/>
                <w:sz w:val="24"/>
                <w:szCs w:val="24"/>
                <w:lang w:val="en-US"/>
              </w:rPr>
              <w:t xml:space="preserve">.</w:t>
            </w:r>
            <w:r>
              <w:rPr>
                <w:rFonts w:ascii="Avenir Book" w:hAnsi="Avenir Book" w:cs="Courier New" w:eastAsia="BatangChe"/>
                <w:b w:val="0"/>
                <w:color w:val="323E4F" w:themeColor="text2" w:themeShade="BF"/>
                <w:sz w:val="24"/>
                <w:szCs w:val="24"/>
                <w:lang w:val="en-US"/>
              </w:rPr>
              <w:t xml:space="preserve"> </w:t>
            </w:r>
            <w:r>
              <w:rPr>
                <w:rFonts w:ascii="Avenir Book" w:hAnsi="Avenir Book" w:cs="Courier New" w:eastAsia="BatangChe"/>
                <w:b w:val="0"/>
                <w:color w:val="323E4F" w:themeColor="text2" w:themeShade="BF"/>
                <w:sz w:val="24"/>
                <w:szCs w:val="24"/>
              </w:rPr>
              <w:t xml:space="preserve">How to include environmental SSI into teaching?</w:t>
            </w:r>
            <w:r>
              <w:rPr>
                <w:rFonts w:ascii="Avenir Book" w:hAnsi="Avenir Book" w:cs="Courier New" w:eastAsia="BatangChe"/>
                <w:b w:val="0"/>
                <w:color w:val="323E4F" w:themeColor="text2" w:themeShade="BF"/>
                <w:sz w:val="24"/>
                <w:szCs w:val="24"/>
              </w:rPr>
              <w:t xml:space="preserve"> (100 min + 90 min homework)</w:t>
            </w:r>
            <w:r/>
          </w:p>
        </w:tc>
      </w:tr>
      <w:tr>
        <w:trPr/>
        <w:tc>
          <w:tcPr>
            <w:gridSpan w:val="3"/>
            <w:shd w:val="clear" w:color="auto" w:fill="faffe7"/>
            <w:tcW w:w="8755" w:type="dxa"/>
            <w:textDirection w:val="lrTb"/>
            <w:noWrap w:val="false"/>
          </w:tcPr>
          <w:p>
            <w:pPr>
              <w:pStyle w:val="1025"/>
              <w:jc w:val="both"/>
              <w:spacing w:before="120" w:after="120"/>
              <w:rPr>
                <w:rFonts w:ascii="Avenir Book" w:hAnsi="Avenir Book" w:cs="Courier New" w:eastAsia="BatangChe"/>
                <w:b w:val="0"/>
                <w:color w:val="000000"/>
                <w:sz w:val="24"/>
                <w:szCs w:val="24"/>
                <w:lang w:val="en-US"/>
              </w:rPr>
              <w:outlineLvl w:val="1"/>
            </w:pPr>
            <w:r>
              <w:rPr>
                <w:rFonts w:ascii="Avenir Book" w:hAnsi="Avenir Book" w:cs="Courier New" w:eastAsia="BatangChe"/>
                <w:b w:val="0"/>
                <w:color w:val="323E4F" w:themeColor="text2" w:themeShade="BF"/>
                <w:sz w:val="24"/>
                <w:szCs w:val="24"/>
                <w:lang w:val="en-US"/>
              </w:rPr>
              <w:t xml:space="preserve">3</w:t>
            </w:r>
            <w:r>
              <w:rPr>
                <w:rFonts w:ascii="Avenir Book" w:hAnsi="Avenir Book" w:cs="Courier New" w:eastAsia="BatangChe"/>
                <w:b w:val="0"/>
                <w:color w:val="323E4F" w:themeColor="text2" w:themeShade="BF"/>
                <w:sz w:val="24"/>
                <w:szCs w:val="24"/>
                <w:lang w:val="en-US"/>
              </w:rPr>
              <w:t xml:space="preserve">.1. </w:t>
            </w:r>
            <w:r>
              <w:rPr>
                <w:rFonts w:ascii="Avenir Book" w:hAnsi="Avenir Book" w:cs="Courier New" w:eastAsia="BatangChe"/>
                <w:b w:val="0"/>
                <w:color w:val="323E4F" w:themeColor="text2" w:themeShade="BF"/>
                <w:sz w:val="24"/>
                <w:szCs w:val="24"/>
              </w:rPr>
              <w:t xml:space="preserve">What do students learn when dealing with a socio-scientific issue?</w:t>
            </w:r>
            <w:r/>
          </w:p>
        </w:tc>
      </w:tr>
      <w:tr>
        <w:trPr/>
        <w:tc>
          <w:tcPr>
            <w:gridSpan w:val="2"/>
            <w:shd w:val="clear" w:color="auto" w:fill="auto"/>
            <w:tcW w:w="3275" w:type="dxa"/>
            <w:vAlign w:val="center"/>
            <w:textDirection w:val="lrTb"/>
            <w:noWrap w:val="false"/>
          </w:tcPr>
          <w:p>
            <w:pPr>
              <w:jc w:val="center"/>
              <w:spacing w:before="120" w:after="120"/>
              <w:rPr>
                <w:rFonts w:ascii="Avenir Book" w:hAnsi="Avenir Book" w:cs="Courier New" w:eastAsia="BatangChe"/>
                <w:b w:val="0"/>
                <w:color w:val="000000"/>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43" name="Imagen 59" descr="/Users/antquearm/Desktop/IncluSMe icons/Icons as JPEG/4-4.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hidden="0"/>
                              <pic:cNvPicPr>
                                <a:picLocks noChangeAspect="1"/>
                              </pic:cNvPicPr>
                              <pic:nvPr isPhoto="0" userDrawn="0"/>
                            </pic:nvPicPr>
                            <pic:blipFill>
                              <a:blip r:embed="rId35"/>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mso-wrap-distance-left:0.0pt;mso-wrap-distance-top:0.0pt;mso-wrap-distance-right:0.0pt;mso-wrap-distance-bottom:0.0pt;width:36.9pt;height:36.9pt;" stroked="f">
                      <v:path textboxrect="0,0,0,0"/>
                      <v:imagedata r:id="rId35"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44" name="Imagen 58" descr="/Users/antquearm/Desktop/IncluSMe icons/Icons as JPEG/5.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hidden="0"/>
                              <pic:cNvPicPr>
                                <a:picLocks noChangeAspect="1"/>
                              </pic:cNvPicPr>
                              <pic:nvPr isPhoto="0" userDrawn="0"/>
                            </pic:nvPicPr>
                            <pic:blipFill>
                              <a:blip r:embed="rId38"/>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mso-wrap-distance-left:0.0pt;mso-wrap-distance-top:0.0pt;mso-wrap-distance-right:0.0pt;mso-wrap-distance-bottom:0.0pt;width:36.9pt;height:36.9pt;" stroked="f">
                      <v:path textboxrect="0,0,0,0"/>
                      <v:imagedata r:id="rId38"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45" name="Imagen 60" descr="/Users/antquearm/Desktop/IncluSMe icons/Icons as JPEG/4-1.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hidden="0"/>
                              <pic:cNvPicPr>
                                <a:picLocks noChangeAspect="1"/>
                              </pic:cNvPicPr>
                              <pic:nvPr isPhoto="0" userDrawn="0"/>
                            </pic:nvPicPr>
                            <pic:blipFill>
                              <a:blip r:embed="rId32"/>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mso-wrap-distance-left:0.0pt;mso-wrap-distance-top:0.0pt;mso-wrap-distance-right:0.0pt;mso-wrap-distance-bottom:0.0pt;width:36.9pt;height:36.9pt;" stroked="f">
                      <v:path textboxrect="0,0,0,0"/>
                      <v:imagedata r:id="rId32"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46" name="Imagen 57" descr="/Users/antquearm/Desktop/IncluSMe icons/Icons as JPEG/6.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hidden="0"/>
                              <pic:cNvPicPr>
                                <a:picLocks noChangeAspect="1"/>
                              </pic:cNvPicPr>
                              <pic:nvPr isPhoto="0" userDrawn="0"/>
                            </pic:nvPicPr>
                            <pic:blipFill>
                              <a:blip r:embed="rId39"/>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mso-wrap-distance-left:0.0pt;mso-wrap-distance-top:0.0pt;mso-wrap-distance-right:0.0pt;mso-wrap-distance-bottom:0.0pt;width:36.9pt;height:36.9pt;" stroked="f">
                      <v:path textboxrect="0,0,0,0"/>
                      <v:imagedata r:id="rId39" o:title=""/>
                    </v:shape>
                  </w:pict>
                </mc:Fallback>
              </mc:AlternateContent>
            </w:r>
            <w:r/>
          </w:p>
        </w:tc>
        <w:tc>
          <w:tcPr>
            <w:shd w:val="clear" w:color="auto" w:fill="auto"/>
            <w:tcW w:w="5480" w:type="dxa"/>
            <w:vAlign w:val="center"/>
            <w:textDirection w:val="lrTb"/>
            <w:noWrap w:val="false"/>
          </w:tcPr>
          <w:p>
            <w:pPr>
              <w:rPr>
                <w:rFonts w:ascii="Avenir Book" w:hAnsi="Avenir Book" w:cs="Courier New" w:eastAsia="BatangChe"/>
                <w:bCs/>
                <w:color w:val="000000"/>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47" name="Imagen 55" descr="/Users/antquearm/Desktop/IncluSMe icons/Icons as JPEG/3-6a.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hidden="0"/>
                              <pic:cNvPicPr>
                                <a:picLocks noChangeAspect="1"/>
                              </pic:cNvPicPr>
                              <pic:nvPr isPhoto="0" userDrawn="0"/>
                            </pic:nvPicPr>
                            <pic:blipFill>
                              <a:blip r:embed="rId40"/>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mso-wrap-distance-left:0.0pt;mso-wrap-distance-top:0.0pt;mso-wrap-distance-right:0.0pt;mso-wrap-distance-bottom:0.0pt;width:36.9pt;height:36.9pt;" stroked="f">
                      <v:path textboxrect="0,0,0,0"/>
                      <v:imagedata r:id="rId40" o:title=""/>
                    </v:shape>
                  </w:pict>
                </mc:Fallback>
              </mc:AlternateContent>
            </w:r>
            <w:r>
              <w:rPr>
                <w:rFonts w:ascii="Avenir Book" w:hAnsi="Avenir Book" w:cs="Courier New" w:eastAsia="BatangChe"/>
                <w:bCs/>
                <w:color w:val="000000" w:themeColor="text1"/>
                <w:lang w:val="en-US"/>
              </w:rPr>
              <w:t xml:space="preserve"> </w:t>
            </w:r>
            <w:r>
              <w:rPr>
                <w:rFonts w:ascii="Avenir Book" w:hAnsi="Avenir Book" w:cs="Courier New" w:eastAsia="BatangChe"/>
                <w:bCs/>
                <w:color w:val="000000" w:themeColor="text1"/>
                <w:lang w:val="en-US"/>
              </w:rPr>
              <w:t xml:space="preserve">Duration: </w:t>
            </w:r>
            <w:r>
              <w:rPr>
                <w:rFonts w:ascii="Avenir Book" w:hAnsi="Avenir Book" w:cs="Courier New" w:eastAsia="BatangChe"/>
                <w:bCs/>
                <w:color w:val="000000" w:themeColor="text1"/>
                <w:lang w:val="en-US"/>
              </w:rPr>
              <w:t xml:space="preserve">40 </w:t>
            </w:r>
            <w:r>
              <w:rPr>
                <w:rFonts w:ascii="Avenir Book" w:hAnsi="Avenir Book" w:cs="Courier New" w:eastAsia="BatangChe"/>
                <w:bCs/>
                <w:color w:val="000000" w:themeColor="text1"/>
                <w:lang w:val="en-US"/>
              </w:rPr>
              <w:t xml:space="preserve">minutes</w:t>
            </w:r>
            <w:r>
              <w:rPr>
                <w:rFonts w:ascii="Avenir Book" w:hAnsi="Avenir Book" w:cs="Courier New" w:eastAsia="BatangChe"/>
                <w:bCs/>
                <w:color w:val="000000" w:themeColor="text1"/>
                <w:lang w:val="en-US"/>
              </w:rPr>
              <w:t xml:space="preserve"> + </w:t>
            </w:r>
            <w:r>
              <w:rPr>
                <w:rFonts w:ascii="Avenir Book" w:hAnsi="Avenir Book" w:cs="Courier New" w:eastAsia="BatangChe"/>
                <w:bCs/>
                <w:color w:val="000000" w:themeColor="text1"/>
                <w:lang w:val="en-US"/>
              </w:rPr>
              <w:t xml:space="preserve">90</w:t>
            </w:r>
            <w:r>
              <w:rPr>
                <w:rFonts w:ascii="Avenir Book" w:hAnsi="Avenir Book" w:cs="Courier New" w:eastAsia="BatangChe"/>
                <w:bCs/>
                <w:color w:val="000000" w:themeColor="text1"/>
                <w:lang w:val="en-US"/>
              </w:rPr>
              <w:t xml:space="preserve"> homework</w:t>
            </w:r>
            <w:r/>
          </w:p>
        </w:tc>
      </w:tr>
      <w:tr>
        <w:trPr/>
        <w:tc>
          <w:tcPr>
            <w:gridSpan w:val="3"/>
            <w:shd w:val="clear" w:color="auto" w:fill="auto"/>
            <w:tcW w:w="8755" w:type="dxa"/>
            <w:textDirection w:val="lrTb"/>
            <w:noWrap w:val="false"/>
          </w:tcPr>
          <w:p>
            <w:pPr>
              <w:jc w:val="both"/>
              <w:spacing w:before="120" w:after="120"/>
              <w:rPr>
                <w:rFonts w:ascii="Avenir Book" w:hAnsi="Avenir Book" w:cs="Courier New" w:eastAsia="BatangChe"/>
                <w:b w:val="0"/>
                <w:color w:val="000000"/>
                <w:lang w:val="en-US"/>
              </w:rPr>
            </w:pPr>
            <w:r>
              <w:rPr>
                <w:rFonts w:ascii="Avenir Book" w:hAnsi="Avenir Book" w:cs="Courier New" w:eastAsia="BatangChe"/>
                <w:b w:val="0"/>
                <w:color w:val="000000" w:themeColor="text1"/>
                <w:lang w:val="en-US"/>
              </w:rPr>
              <w:t xml:space="preserve">The intention of this session is to make prospective teachers reflect on their beliefs whether or not such tasks should be included in their teaching.</w:t>
            </w:r>
            <w:r/>
          </w:p>
          <w:p>
            <w:pPr>
              <w:jc w:val="both"/>
              <w:spacing w:before="120" w:after="120"/>
              <w:rPr>
                <w:rFonts w:ascii="Avenir Book" w:hAnsi="Avenir Book" w:cs="Courier New" w:eastAsia="BatangChe"/>
                <w:b w:val="0"/>
                <w:color w:val="000000"/>
                <w:lang w:val="en-US"/>
              </w:rPr>
            </w:pPr>
            <w:r>
              <w:rPr>
                <w:rFonts w:ascii="Avenir Book" w:hAnsi="Avenir Book" w:cs="Courier New" w:eastAsia="BatangChe"/>
                <w:b w:val="0"/>
                <w:color w:val="000000" w:themeColor="text1"/>
                <w:lang w:val="en-US"/>
              </w:rPr>
              <w:t xml:space="preserve">To this end, </w:t>
            </w:r>
            <w:r>
              <w:rPr>
                <w:rFonts w:ascii="Avenir Book" w:hAnsi="Avenir Book" w:cs="Courier New" w:eastAsia="BatangChe"/>
                <w:b w:val="0"/>
                <w:color w:val="000000" w:themeColor="text1"/>
                <w:lang w:val="en-US"/>
              </w:rPr>
              <w:t xml:space="preserve">future teachers </w:t>
            </w:r>
            <w:r>
              <w:rPr>
                <w:rFonts w:ascii="Avenir Book" w:hAnsi="Avenir Book" w:cs="Courier New" w:eastAsia="BatangChe"/>
                <w:b w:val="0"/>
                <w:color w:val="000000" w:themeColor="text1"/>
                <w:lang w:val="en-US"/>
              </w:rPr>
              <w:t xml:space="preserve">first </w:t>
            </w:r>
            <w:r>
              <w:rPr>
                <w:rFonts w:ascii="Avenir Book" w:hAnsi="Avenir Book" w:cs="Courier New" w:eastAsia="BatangChe"/>
                <w:b w:val="0"/>
                <w:color w:val="000000" w:themeColor="text1"/>
                <w:lang w:val="en-US"/>
              </w:rPr>
              <w:t xml:space="preserve">deal with an environmental SSI at school </w:t>
            </w:r>
            <w:r>
              <w:rPr>
                <w:rFonts w:ascii="Avenir Book" w:hAnsi="Avenir Book" w:cs="Courier New" w:eastAsia="BatangChe"/>
                <w:b w:val="0"/>
                <w:color w:val="000000" w:themeColor="text1"/>
                <w:lang w:val="en-US"/>
              </w:rPr>
              <w:t xml:space="preserve">students’</w:t>
            </w:r>
            <w:r>
              <w:rPr>
                <w:rFonts w:ascii="Avenir Book" w:hAnsi="Avenir Book" w:cs="Courier New" w:eastAsia="BatangChe"/>
                <w:b w:val="0"/>
                <w:color w:val="000000" w:themeColor="text1"/>
                <w:lang w:val="en-US"/>
              </w:rPr>
              <w:t xml:space="preserve"> level. They are supposed to solve the task and </w:t>
            </w:r>
            <w:r>
              <w:rPr>
                <w:rFonts w:ascii="Avenir Book" w:hAnsi="Avenir Book" w:cs="Courier New" w:eastAsia="BatangChe"/>
                <w:b w:val="0"/>
                <w:color w:val="000000" w:themeColor="text1"/>
                <w:lang w:val="en-US"/>
              </w:rPr>
              <w:t xml:space="preserve">reflect on what </w:t>
            </w:r>
            <w:r>
              <w:rPr>
                <w:rFonts w:ascii="Avenir Book" w:hAnsi="Avenir Book" w:cs="Courier New" w:eastAsia="BatangChe"/>
                <w:b w:val="0"/>
                <w:color w:val="000000" w:themeColor="text1"/>
                <w:lang w:val="en-US"/>
              </w:rPr>
              <w:t xml:space="preserve">school </w:t>
            </w:r>
            <w:r>
              <w:rPr>
                <w:rFonts w:ascii="Avenir Book" w:hAnsi="Avenir Book" w:cs="Courier New" w:eastAsia="BatangChe"/>
                <w:b w:val="0"/>
                <w:color w:val="000000" w:themeColor="text1"/>
                <w:lang w:val="en-US"/>
              </w:rPr>
              <w:t xml:space="preserve">students learn when dealing </w:t>
            </w:r>
            <w:r>
              <w:rPr>
                <w:rFonts w:ascii="Avenir Book" w:hAnsi="Avenir Book" w:cs="Courier New" w:eastAsia="BatangChe"/>
                <w:b w:val="0"/>
                <w:color w:val="000000" w:themeColor="text1"/>
                <w:lang w:val="en-US"/>
              </w:rPr>
              <w:t xml:space="preserve">with this task. They also have to reflect on their beliefs whether or not such tasks should be included in mathematics and science teaching.</w:t>
            </w:r>
            <w:r>
              <w:rPr>
                <w:rFonts w:ascii="Avenir Book" w:hAnsi="Avenir Book" w:cs="Courier New" w:eastAsia="BatangChe"/>
                <w:b w:val="0"/>
                <w:color w:val="000000" w:themeColor="text1"/>
                <w:lang w:val="en-US"/>
              </w:rPr>
              <w:t xml:space="preserve"> </w:t>
            </w:r>
            <w:r/>
          </w:p>
        </w:tc>
      </w:tr>
      <w:tr>
        <w:trPr>
          <w:trHeight w:val="1536"/>
        </w:trPr>
        <w:tc>
          <w:tcPr>
            <w:gridSpan w:val="3"/>
            <w:shd w:val="clear" w:color="auto" w:fill="auto"/>
            <w:tcW w:w="8755" w:type="dxa"/>
            <w:textDirection w:val="lrTb"/>
            <w:noWrap w:val="false"/>
          </w:tcPr>
          <w:p>
            <w:pPr>
              <w:jc w:val="both"/>
              <w:spacing w:before="120" w:after="120"/>
              <w:rPr>
                <w:rFonts w:ascii="Avenir Book" w:hAnsi="Avenir Book" w:cs="Courier New" w:eastAsia="BatangChe"/>
                <w:b w:val="0"/>
                <w:color w:val="000000"/>
                <w:lang w:val="en-US"/>
              </w:rPr>
            </w:pPr>
            <w:r>
              <w:rPr>
                <w:rFonts w:ascii="Avenir Book" w:hAnsi="Avenir Book" w:cs="Courier New" w:eastAsia="BatangChe"/>
                <w:b w:val="0"/>
                <w:color w:val="000000"/>
                <w:lang w:val="en-US"/>
              </w:rPr>
              <w:t xml:space="preserve">This session contributes to the achievement of the following learning outcomes:</w:t>
            </w:r>
            <w:r/>
          </w:p>
          <w:p>
            <w:pPr>
              <w:numPr>
                <w:ilvl w:val="0"/>
                <w:numId w:val="5"/>
              </w:numPr>
              <w:jc w:val="both"/>
              <w:spacing w:before="120" w:after="120"/>
              <w:rPr>
                <w:rFonts w:ascii="Avenir Book" w:hAnsi="Avenir Book" w:cs="Courier New" w:eastAsia="BatangChe"/>
                <w:b w:val="0"/>
                <w:lang w:val="en-US"/>
              </w:rPr>
            </w:pPr>
            <w:r>
              <w:rPr>
                <w:rFonts w:ascii="Avenir Book" w:hAnsi="Avenir Book" w:cs="Courier New" w:eastAsia="BatangChe"/>
                <w:b w:val="0"/>
                <w:lang w:val="en-US"/>
              </w:rPr>
              <w:t xml:space="preserve">Awareness about the necessity that teaching science and mathematics should also include dealing with environmental SSI (Activity 2.2 und 3.1)</w:t>
            </w:r>
            <w:r/>
          </w:p>
        </w:tc>
      </w:tr>
      <w:tr>
        <w:trPr/>
        <w:tc>
          <w:tcPr>
            <w:gridSpan w:val="3"/>
            <w:shd w:val="clear" w:color="auto" w:fill="faffe7"/>
            <w:tcW w:w="8755" w:type="dxa"/>
            <w:textDirection w:val="lrTb"/>
            <w:noWrap w:val="false"/>
          </w:tcPr>
          <w:p>
            <w:pPr>
              <w:pStyle w:val="1025"/>
              <w:jc w:val="both"/>
              <w:spacing w:before="120" w:after="120"/>
              <w:rPr>
                <w:rFonts w:ascii="Avenir Book" w:hAnsi="Avenir Book" w:cs="Courier New" w:eastAsia="BatangChe"/>
                <w:b w:val="0"/>
                <w:color w:val="000000"/>
                <w:sz w:val="24"/>
                <w:szCs w:val="24"/>
                <w:lang w:val="en-US"/>
              </w:rPr>
              <w:outlineLvl w:val="1"/>
            </w:pPr>
            <w:r>
              <w:rPr>
                <w:rFonts w:ascii="Avenir Book" w:hAnsi="Avenir Book" w:cs="Courier New" w:eastAsia="BatangChe"/>
                <w:b w:val="0"/>
                <w:color w:val="323E4F" w:themeColor="text2" w:themeShade="BF"/>
                <w:sz w:val="24"/>
                <w:szCs w:val="24"/>
                <w:lang w:val="en-US"/>
              </w:rPr>
              <w:t xml:space="preserve">3</w:t>
            </w:r>
            <w:r>
              <w:rPr>
                <w:rFonts w:ascii="Avenir Book" w:hAnsi="Avenir Book" w:cs="Courier New" w:eastAsia="BatangChe"/>
                <w:b w:val="0"/>
                <w:color w:val="323E4F" w:themeColor="text2" w:themeShade="BF"/>
                <w:sz w:val="24"/>
                <w:szCs w:val="24"/>
                <w:lang w:val="en-US"/>
              </w:rPr>
              <w:t xml:space="preserve">.</w:t>
            </w:r>
            <w:r>
              <w:rPr>
                <w:rFonts w:ascii="Avenir Book" w:hAnsi="Avenir Book" w:cs="Courier New" w:eastAsia="BatangChe"/>
                <w:b w:val="0"/>
                <w:color w:val="323E4F" w:themeColor="text2" w:themeShade="BF"/>
                <w:sz w:val="24"/>
                <w:szCs w:val="24"/>
                <w:lang w:val="en-US"/>
              </w:rPr>
              <w:t xml:space="preserve">2</w:t>
            </w:r>
            <w:r>
              <w:rPr>
                <w:rFonts w:ascii="Avenir Book" w:hAnsi="Avenir Book" w:cs="Courier New" w:eastAsia="BatangChe"/>
                <w:b w:val="0"/>
                <w:color w:val="323E4F" w:themeColor="text2" w:themeShade="BF"/>
                <w:sz w:val="24"/>
                <w:szCs w:val="24"/>
                <w:lang w:val="en-US"/>
              </w:rPr>
              <w:t xml:space="preserve">. </w:t>
            </w:r>
            <w:r>
              <w:rPr>
                <w:rFonts w:ascii="Avenir Book" w:hAnsi="Avenir Book" w:cs="Courier New" w:eastAsia="BatangChe"/>
                <w:b w:val="0"/>
                <w:color w:val="323E4F" w:themeColor="text2" w:themeShade="BF"/>
                <w:sz w:val="24"/>
                <w:szCs w:val="24"/>
              </w:rPr>
              <w:t xml:space="preserve">How to design a lesson</w:t>
            </w:r>
            <w:r>
              <w:rPr>
                <w:rFonts w:ascii="Avenir Book" w:hAnsi="Avenir Book" w:cs="Courier New" w:eastAsia="BatangChe"/>
                <w:b w:val="0"/>
                <w:color w:val="323E4F" w:themeColor="text2" w:themeShade="BF"/>
                <w:sz w:val="24"/>
                <w:szCs w:val="24"/>
              </w:rPr>
              <w:t xml:space="preserve"> dealing with environmental SSI?</w:t>
            </w:r>
            <w:r/>
          </w:p>
        </w:tc>
      </w:tr>
      <w:tr>
        <w:trPr/>
        <w:tc>
          <w:tcPr>
            <w:tcW w:w="2188" w:type="dxa"/>
            <w:vAlign w:val="center"/>
            <w:textDirection w:val="lrTb"/>
            <w:noWrap w:val="false"/>
          </w:tcPr>
          <w:p>
            <w:pPr>
              <w:spacing w:before="120" w:after="120"/>
              <w:rPr>
                <w:rFonts w:ascii="Avenir Book" w:hAnsi="Avenir Book" w:cs="Courier New" w:eastAsia="BatangChe"/>
                <w:bCs w:val="0"/>
                <w:color w:val="000000"/>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48" name="Imagen 64" descr="/Users/antquearm/Desktop/IncluSMe icons/Icons as JPEG/4-1.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hidden="0"/>
                              <pic:cNvPicPr>
                                <a:picLocks noChangeAspect="1"/>
                              </pic:cNvPicPr>
                              <pic:nvPr isPhoto="0" userDrawn="0"/>
                            </pic:nvPicPr>
                            <pic:blipFill>
                              <a:blip r:embed="rId32"/>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mso-wrap-distance-left:0.0pt;mso-wrap-distance-top:0.0pt;mso-wrap-distance-right:0.0pt;mso-wrap-distance-bottom:0.0pt;width:36.9pt;height:36.9pt;" stroked="f">
                      <v:path textboxrect="0,0,0,0"/>
                      <v:imagedata r:id="rId32" o:title=""/>
                    </v:shape>
                  </w:pict>
                </mc:Fallback>
              </mc:AlternateContent>
            </w:r>
            <w:r/>
          </w:p>
        </w:tc>
        <w:tc>
          <w:tcPr>
            <w:gridSpan w:val="2"/>
            <w:tcW w:w="6567" w:type="dxa"/>
            <w:vAlign w:val="center"/>
            <w:textDirection w:val="lrTb"/>
            <w:noWrap w:val="false"/>
          </w:tcPr>
          <w:p>
            <w:pPr>
              <w:spacing w:before="120" w:after="120"/>
              <w:rPr>
                <w:rFonts w:ascii="Avenir Book" w:hAnsi="Avenir Book" w:cs="Courier New" w:eastAsia="BatangChe"/>
                <w:b/>
                <w:color w:val="000000"/>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49" name="Imagen 63" descr="/Users/antquearm/Desktop/IncluSMe icons/Icons as JPEG/3-6a.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hidden="0"/>
                              <pic:cNvPicPr>
                                <a:picLocks noChangeAspect="1"/>
                              </pic:cNvPicPr>
                              <pic:nvPr isPhoto="0" userDrawn="0"/>
                            </pic:nvPicPr>
                            <pic:blipFill>
                              <a:blip r:embed="rId40"/>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mso-wrap-distance-left:0.0pt;mso-wrap-distance-top:0.0pt;mso-wrap-distance-right:0.0pt;mso-wrap-distance-bottom:0.0pt;width:36.9pt;height:36.9pt;" stroked="f">
                      <v:path textboxrect="0,0,0,0"/>
                      <v:imagedata r:id="rId40" o:title=""/>
                    </v:shape>
                  </w:pict>
                </mc:Fallback>
              </mc:AlternateContent>
            </w:r>
            <w:r>
              <w:rPr>
                <w:rFonts w:ascii="Avenir Book" w:hAnsi="Avenir Book" w:cs="Courier New" w:eastAsia="BatangChe"/>
                <w:bCs/>
                <w:color w:val="000000" w:themeColor="text1"/>
                <w:lang w:val="en-US"/>
              </w:rPr>
              <w:t xml:space="preserve">Duration: 4</w:t>
            </w:r>
            <w:r>
              <w:rPr>
                <w:rFonts w:ascii="Avenir Book" w:hAnsi="Avenir Book" w:cs="Courier New" w:eastAsia="BatangChe"/>
                <w:bCs/>
                <w:color w:val="000000" w:themeColor="text1"/>
                <w:lang w:val="en-US"/>
              </w:rPr>
              <w:t xml:space="preserve">0 minutes</w:t>
            </w:r>
            <w:r>
              <w:rPr>
                <w:lang w:val="de-DE" w:eastAsia="de-DE"/>
              </w:rPr>
              <mc:AlternateContent>
                <mc:Choice Requires="wpg">
                  <w:drawing>
                    <wp:inline xmlns:wp="http://schemas.openxmlformats.org/drawingml/2006/wordprocessingDrawing" distT="0" distB="0" distL="0" distR="0">
                      <wp:extent cx="468000" cy="468000"/>
                      <wp:effectExtent l="0" t="0" r="0" b="0"/>
                      <wp:docPr id="50" name="Imagen 46" descr="/Users/antquearm/Desktop/IncluSMe icons/Icons as JPEG/3-4a.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hidden="0"/>
                              <pic:cNvPicPr>
                                <a:picLocks noChangeAspect="1"/>
                              </pic:cNvPicPr>
                              <pic:nvPr isPhoto="0" userDrawn="0"/>
                            </pic:nvPicPr>
                            <pic:blipFill>
                              <a:blip r:embed="rId3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mso-wrap-distance-left:0.0pt;mso-wrap-distance-top:0.0pt;mso-wrap-distance-right:0.0pt;mso-wrap-distance-bottom:0.0pt;width:36.9pt;height:36.9pt;" stroked="f">
                      <v:path textboxrect="0,0,0,0"/>
                      <v:imagedata r:id="rId33" o:title=""/>
                    </v:shape>
                  </w:pict>
                </mc:Fallback>
              </mc:AlternateContent>
            </w:r>
            <w:r>
              <w:rPr>
                <w:rFonts w:ascii="Avenir Book" w:hAnsi="Avenir Book" w:cs="Courier New" w:eastAsia="BatangChe"/>
                <w:bCs/>
                <w:color w:val="000000" w:themeColor="text1"/>
                <w:lang w:val="en-US"/>
              </w:rPr>
              <w:t xml:space="preserve">Duration: 20 minutes for presentation</w:t>
            </w:r>
            <w:r/>
          </w:p>
        </w:tc>
      </w:tr>
      <w:tr>
        <w:trPr/>
        <w:tc>
          <w:tcPr>
            <w:gridSpan w:val="3"/>
            <w:tcW w:w="8755" w:type="dxa"/>
            <w:textDirection w:val="lrTb"/>
            <w:noWrap w:val="false"/>
          </w:tcPr>
          <w:p>
            <w:pPr>
              <w:jc w:val="both"/>
              <w:spacing w:before="120" w:after="120"/>
              <w:rPr>
                <w:rFonts w:ascii="Avenir Book" w:hAnsi="Avenir Book" w:cs="Courier New" w:eastAsia="BatangChe"/>
                <w:b w:val="0"/>
                <w:color w:val="D0CECE"/>
                <w:lang w:val="en-US"/>
              </w:rPr>
            </w:pPr>
            <w:r>
              <w:rPr>
                <w:rFonts w:ascii="Avenir Book" w:hAnsi="Avenir Book" w:cs="Courier New" w:eastAsia="BatangChe"/>
                <w:b w:val="0"/>
                <w:color w:val="000000" w:themeColor="text1"/>
                <w:lang w:val="en-US"/>
              </w:rPr>
              <w:t xml:space="preserve">Student teachers</w:t>
            </w:r>
            <w:r>
              <w:rPr>
                <w:rFonts w:ascii="Avenir Book" w:hAnsi="Avenir Book" w:cs="Courier New" w:eastAsia="BatangChe"/>
                <w:b w:val="0"/>
                <w:color w:val="000000" w:themeColor="text1"/>
                <w:lang w:val="en-US"/>
              </w:rPr>
              <w:t xml:space="preserve"> are expected to plan a lesson which deals with the SSI they worked on before. Later they are supposed to present the task to the overall group.</w:t>
            </w:r>
            <w:r/>
          </w:p>
        </w:tc>
      </w:tr>
      <w:tr>
        <w:trPr/>
        <w:tc>
          <w:tcPr>
            <w:gridSpan w:val="3"/>
            <w:shd w:val="clear" w:color="auto" w:fill="ffffff" w:themeFill="background1"/>
            <w:tcW w:w="8755" w:type="dxa"/>
            <w:textDirection w:val="lrTb"/>
            <w:noWrap w:val="false"/>
          </w:tcPr>
          <w:p>
            <w:pPr>
              <w:jc w:val="both"/>
              <w:spacing w:before="120" w:after="120"/>
              <w:rPr>
                <w:rFonts w:ascii="Avenir Book" w:hAnsi="Avenir Book" w:cs="Courier New" w:eastAsia="BatangChe"/>
                <w:b w:val="0"/>
                <w:color w:val="000000"/>
                <w:lang w:val="en-US"/>
              </w:rPr>
            </w:pPr>
            <w:r>
              <w:rPr>
                <w:rFonts w:ascii="Avenir Book" w:hAnsi="Avenir Book" w:cs="Courier New" w:eastAsia="BatangChe"/>
                <w:b w:val="0"/>
                <w:color w:val="000000"/>
                <w:lang w:val="en-US"/>
              </w:rPr>
              <w:t xml:space="preserve">This session contributes to the achievement of the following learning outcomes:</w:t>
            </w:r>
            <w:r/>
          </w:p>
          <w:p>
            <w:pPr>
              <w:numPr>
                <w:ilvl w:val="0"/>
                <w:numId w:val="5"/>
              </w:numPr>
              <w:jc w:val="both"/>
              <w:spacing w:before="120" w:after="120"/>
              <w:rPr>
                <w:rFonts w:ascii="Avenir Book" w:hAnsi="Avenir Book" w:cs="Courier New" w:eastAsia="BatangChe"/>
                <w:b w:val="0"/>
                <w:lang w:val="en-US"/>
              </w:rPr>
            </w:pPr>
            <w:r>
              <w:rPr>
                <w:rFonts w:ascii="Avenir Book" w:hAnsi="Avenir Book" w:cs="Courier New" w:eastAsia="BatangChe"/>
                <w:b w:val="0"/>
                <w:lang w:val="en-US"/>
              </w:rPr>
              <w:t xml:space="preserve">First knowledge and skills on how to deal with environmental socio-scientific issues in their  future maths and science teaching (Activity 3.2)</w:t>
            </w:r>
            <w:r/>
          </w:p>
        </w:tc>
      </w:tr>
    </w:tbl>
    <w:p>
      <w:pPr>
        <w:jc w:val="center"/>
        <w:rPr>
          <w:rFonts w:ascii="Avenir Book" w:hAnsi="Avenir Book" w:cs="Courier New" w:eastAsia="BatangChe"/>
        </w:rPr>
      </w:pPr>
      <w:r>
        <w:rPr>
          <w:rFonts w:ascii="Avenir Book" w:hAnsi="Avenir Book" w:cs="Courier New" w:eastAsia="BatangChe"/>
        </w:rPr>
      </w:r>
      <w:r/>
    </w:p>
    <w:p>
      <w:pPr>
        <w:jc w:val="both"/>
        <w:rPr>
          <w:rFonts w:ascii="Avenir Book" w:hAnsi="Avenir Book" w:cs="Courier New" w:eastAsia="BatangChe"/>
          <w:lang w:val="en-US"/>
        </w:rPr>
      </w:pPr>
      <w:r>
        <w:rPr>
          <w:rFonts w:ascii="Avenir Book" w:hAnsi="Avenir Book" w:cs="Courier New" w:eastAsia="BatangChe"/>
          <w:lang w:val="en-US"/>
        </w:rPr>
      </w:r>
      <w:r/>
    </w:p>
    <w:p>
      <w:pPr>
        <w:jc w:val="both"/>
        <w:rPr>
          <w:rFonts w:ascii="Avenir Book" w:hAnsi="Avenir Book" w:cs="Courier New" w:eastAsia="BatangChe"/>
          <w:lang w:val="en-US"/>
        </w:rPr>
      </w:pPr>
      <w:r>
        <w:rPr>
          <w:rFonts w:ascii="Avenir Book" w:hAnsi="Avenir Book" w:cs="Courier New" w:eastAsia="BatangChe"/>
          <w:lang w:val="en-US"/>
        </w:rPr>
      </w:r>
      <w:r/>
    </w:p>
    <w:p>
      <w:pPr>
        <w:jc w:val="both"/>
        <w:rPr>
          <w:rFonts w:ascii="Avenir Book" w:hAnsi="Avenir Book" w:cs="Courier New" w:eastAsia="BatangChe"/>
          <w:lang w:val="en-US"/>
        </w:rPr>
      </w:pPr>
      <w:r>
        <w:rPr>
          <w:rFonts w:ascii="Avenir Book" w:hAnsi="Avenir Book" w:cs="Courier New" w:eastAsia="BatangChe"/>
          <w:lang w:val="en-US"/>
        </w:rPr>
      </w:r>
      <w:r/>
    </w:p>
    <w:p>
      <w:pPr>
        <w:jc w:val="both"/>
        <w:rPr>
          <w:rFonts w:ascii="Avenir Book" w:hAnsi="Avenir Book" w:cs="Courier New" w:eastAsia="BatangChe"/>
          <w:lang w:val="en-US"/>
        </w:rPr>
      </w:pPr>
      <w:r>
        <w:rPr>
          <w:rFonts w:ascii="Avenir Book" w:hAnsi="Avenir Book" w:cs="Courier New" w:eastAsia="BatangChe"/>
          <w:lang w:val="en-US"/>
        </w:rPr>
      </w:r>
      <w:r/>
    </w:p>
    <w:p>
      <w:pPr>
        <w:jc w:val="both"/>
        <w:rPr>
          <w:rFonts w:ascii="Avenir Book" w:hAnsi="Avenir Book" w:cs="Courier New" w:eastAsia="BatangChe"/>
          <w:lang w:val="en-US"/>
        </w:rPr>
      </w:pPr>
      <w:r>
        <w:rPr>
          <w:rFonts w:ascii="Avenir Book" w:hAnsi="Avenir Book" w:cs="Courier New" w:eastAsia="BatangChe"/>
          <w:lang w:val="en-US"/>
        </w:rPr>
      </w:r>
      <w:r/>
    </w:p>
    <w:p>
      <w:pPr>
        <w:jc w:val="both"/>
        <w:rPr>
          <w:rFonts w:ascii="Avenir Book" w:hAnsi="Avenir Book" w:cs="Courier New" w:eastAsia="BatangChe"/>
          <w:lang w:val="en-US"/>
        </w:rPr>
      </w:pPr>
      <w:r>
        <w:rPr>
          <w:rFonts w:ascii="Avenir Book" w:hAnsi="Avenir Book" w:cs="Courier New" w:eastAsia="BatangChe"/>
          <w:lang w:val="en-US"/>
        </w:rPr>
        <w:br w:type="page"/>
      </w:r>
      <w:r/>
    </w:p>
    <w:p>
      <w:pPr>
        <w:jc w:val="both"/>
        <w:rPr>
          <w:rFonts w:ascii="Avenir Book" w:hAnsi="Avenir Book" w:cs="Courier New" w:eastAsia="BatangChe"/>
          <w:lang w:val="en-US"/>
        </w:rPr>
      </w:pPr>
      <w:r>
        <w:rPr>
          <w:rFonts w:ascii="Avenir Book" w:hAnsi="Avenir Book" w:cs="Courier New" w:eastAsia="BatangChe"/>
          <w:lang w:val="en-US"/>
        </w:rPr>
      </w:r>
      <w:r/>
    </w:p>
    <w:p>
      <w:pPr>
        <w:jc w:val="both"/>
        <w:rPr>
          <w:rFonts w:ascii="Avenir Book" w:hAnsi="Avenir Book" w:cs="Courier New" w:eastAsia="BatangChe"/>
          <w:lang w:val="en-US"/>
        </w:rPr>
      </w:pPr>
      <w:r>
        <w:rPr>
          <w:rFonts w:ascii="Avenir Book" w:hAnsi="Avenir Book" w:cs="Courier New" w:eastAsia="BatangChe"/>
          <w:lang w:val="en-US"/>
        </w:rPr>
      </w:r>
      <w:r/>
    </w:p>
    <w:tbl>
      <w:tblPr>
        <w:tblStyle w:val="1045"/>
        <w:tblW w:w="8732" w:type="dxa"/>
        <w:tblBorders>
          <w:top w:val="single" w:color="B9C6DB" w:sz="6" w:space="0"/>
          <w:left w:val="single" w:color="B9C6DB" w:sz="6" w:space="0"/>
          <w:bottom w:val="single" w:color="B9C6DB" w:sz="6" w:space="0"/>
          <w:right w:val="single" w:color="B9C6DB" w:sz="6" w:space="0"/>
          <w:insideH w:val="single" w:color="B9C6DB" w:sz="6" w:space="0"/>
          <w:insideV w:val="single" w:color="B9C6DB" w:sz="6" w:space="0"/>
        </w:tblBorders>
        <w:tblLook w:val="04A0" w:firstRow="1" w:lastRow="0" w:firstColumn="1" w:lastColumn="0" w:noHBand="0" w:noVBand="1"/>
      </w:tblPr>
      <w:tblGrid>
        <w:gridCol w:w="1232"/>
        <w:gridCol w:w="753"/>
        <w:gridCol w:w="6747"/>
      </w:tblGrid>
      <w:tr>
        <w:trPr>
          <w:trHeight w:val="851" w:hRule="exact"/>
        </w:trPr>
        <w:tc>
          <w:tcPr>
            <w:tcBorders>
              <w:top w:val="none" w:color="000000" w:sz="4" w:space="0"/>
              <w:left w:val="none" w:color="000000" w:sz="4" w:space="0"/>
              <w:right w:val="none" w:color="000000" w:sz="4" w:space="0"/>
            </w:tcBorders>
            <w:tcW w:w="1232" w:type="dxa"/>
            <w:textDirection w:val="lrTb"/>
            <w:noWrap w:val="false"/>
          </w:tcPr>
          <w:p>
            <w:pPr>
              <w:pStyle w:val="1024"/>
              <w:jc w:val="center"/>
              <w:spacing w:before="0"/>
              <w:rPr>
                <w:rFonts w:ascii="Arial" w:hAnsi="Arial" w:cs="Arial"/>
              </w:rPr>
            </w:pPr>
            <w:r>
              <w:rPr>
                <w:lang w:val="de-DE" w:eastAsia="de-DE"/>
              </w:rPr>
              <mc:AlternateContent>
                <mc:Choice Requires="wpg">
                  <w:drawing>
                    <wp:inline xmlns:wp="http://schemas.openxmlformats.org/drawingml/2006/wordprocessingDrawing" distT="0" distB="0" distL="0" distR="0">
                      <wp:extent cx="468000" cy="468000"/>
                      <wp:effectExtent l="0" t="0" r="0" b="0"/>
                      <wp:docPr id="51" name="Imagen 17" descr="/Users/antquearm/Desktop/IncluSMe icons/Icons as JPEG/12.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hidden="0"/>
                              <pic:cNvPicPr>
                                <a:picLocks noChangeAspect="1"/>
                              </pic:cNvPicPr>
                              <pic:nvPr isPhoto="0" userDrawn="0"/>
                            </pic:nvPicPr>
                            <pic:blipFill>
                              <a:blip r:embed="rId41"/>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mso-wrap-distance-left:0.0pt;mso-wrap-distance-top:0.0pt;mso-wrap-distance-right:0.0pt;mso-wrap-distance-bottom:0.0pt;width:36.9pt;height:36.9pt;" stroked="f">
                      <v:path textboxrect="0,0,0,0"/>
                      <v:imagedata r:id="rId41" o:title=""/>
                    </v:shape>
                  </w:pict>
                </mc:Fallback>
              </mc:AlternateContent>
            </w:r>
            <w:r>
              <w:rPr>
                <w:rFonts w:ascii="Arial" w:hAnsi="Arial" w:cs="Arial" w:eastAsia="BatangChe"/>
                <w:lang w:eastAsia="es-ES_tradnl"/>
              </w:rPr>
              <w:t xml:space="preserve"> </w:t>
            </w:r>
            <w:r/>
          </w:p>
        </w:tc>
        <w:tc>
          <w:tcPr>
            <w:gridSpan w:val="2"/>
            <w:tcBorders>
              <w:top w:val="none" w:color="000000" w:sz="4" w:space="0"/>
              <w:left w:val="none" w:color="000000" w:sz="4" w:space="0"/>
              <w:right w:val="none" w:color="000000" w:sz="4" w:space="0"/>
            </w:tcBorders>
            <w:tcW w:w="7500" w:type="dxa"/>
            <w:textDirection w:val="lrTb"/>
            <w:noWrap w:val="false"/>
          </w:tcPr>
          <w:p>
            <w:pPr>
              <w:pStyle w:val="1024"/>
              <w:rPr>
                <w:rFonts w:cs="Arial" w:eastAsia="BatangChe"/>
                <w:color w:val="004571"/>
                <w:sz w:val="36"/>
                <w:szCs w:val="36"/>
              </w:rPr>
            </w:pPr>
            <w:r>
              <w:rPr>
                <w:rFonts w:cs="Arial" w:eastAsia="BatangChe"/>
                <w:color w:val="004571"/>
                <w:sz w:val="36"/>
                <w:szCs w:val="36"/>
              </w:rPr>
              <w:t xml:space="preserve">Materials</w:t>
            </w:r>
            <w:r>
              <w:rPr>
                <w:rFonts w:cs="Arial" w:eastAsia="BatangChe"/>
                <w:color w:val="004571"/>
                <w:sz w:val="36"/>
                <w:szCs w:val="36"/>
              </w:rPr>
              <w:t xml:space="preserve"> and resources</w:t>
            </w:r>
            <w:r/>
          </w:p>
          <w:p>
            <w:pPr>
              <w:pStyle w:val="1024"/>
              <w:jc w:val="left"/>
              <w:rPr>
                <w:rFonts w:ascii="Arial" w:hAnsi="Arial" w:cs="Arial" w:eastAsia="BatangChe"/>
                <w:color w:val="004571"/>
                <w:sz w:val="36"/>
                <w:szCs w:val="36"/>
              </w:rPr>
            </w:pPr>
            <w:r>
              <w:rPr>
                <w:rFonts w:ascii="Arial" w:hAnsi="Arial" w:cs="Arial" w:eastAsia="BatangChe"/>
                <w:color w:val="004571"/>
                <w:sz w:val="36"/>
                <w:szCs w:val="36"/>
              </w:rPr>
            </w:r>
            <w:r/>
          </w:p>
        </w:tc>
      </w:tr>
      <w:tr>
        <w:trPr>
          <w:trHeight w:val="964"/>
        </w:trPr>
        <w:tc>
          <w:tcPr>
            <w:tcBorders>
              <w:bottom w:val="none" w:color="000000" w:sz="4" w:space="0"/>
              <w:right w:val="none" w:color="000000" w:sz="4" w:space="0"/>
            </w:tcBorders>
            <w:tcW w:w="1232" w:type="dxa"/>
            <w:vAlign w:val="center"/>
            <w:textDirection w:val="lrTb"/>
            <w:noWrap w:val="false"/>
          </w:tcPr>
          <w:p>
            <w:pPr>
              <w:jc w:val="center"/>
              <w:rPr>
                <w:rFonts w:ascii="Avenir Book" w:hAnsi="Avenir Book" w:cs="Courier New" w:eastAsia="BatangChe"/>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52" name="Imagen 10" descr="/Users/antquearm/Desktop/IncluSMe icons/Icons as JPEG/13.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hidden="0"/>
                              <pic:cNvPicPr>
                                <a:picLocks noChangeAspect="1"/>
                              </pic:cNvPicPr>
                              <pic:nvPr isPhoto="0" userDrawn="0"/>
                            </pic:nvPicPr>
                            <pic:blipFill>
                              <a:blip r:embed="rId42"/>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mso-wrap-distance-left:0.0pt;mso-wrap-distance-top:0.0pt;mso-wrap-distance-right:0.0pt;mso-wrap-distance-bottom:0.0pt;width:36.9pt;height:36.9pt;" stroked="f">
                      <v:path textboxrect="0,0,0,0"/>
                      <v:imagedata r:id="rId42" o:title=""/>
                    </v:shape>
                  </w:pict>
                </mc:Fallback>
              </mc:AlternateContent>
            </w:r>
            <w:r/>
          </w:p>
        </w:tc>
        <w:tc>
          <w:tcPr>
            <w:gridSpan w:val="2"/>
            <w:tcBorders>
              <w:left w:val="none" w:color="000000" w:sz="4" w:space="0"/>
              <w:bottom w:val="none" w:color="000000" w:sz="4" w:space="0"/>
            </w:tcBorders>
            <w:tcW w:w="7500" w:type="dxa"/>
            <w:vAlign w:val="center"/>
            <w:textDirection w:val="lrTb"/>
            <w:noWrap w:val="false"/>
          </w:tcPr>
          <w:p>
            <w:pPr>
              <w:ind w:left="142"/>
              <w:spacing w:before="120" w:after="120"/>
              <w:rPr>
                <w:rFonts w:ascii="Avenir Book" w:hAnsi="Avenir Book" w:cs="Courier New" w:eastAsia="BatangChe"/>
                <w:lang w:val="en-US"/>
              </w:rPr>
            </w:pPr>
            <w:r>
              <w:rPr>
                <w:rFonts w:ascii="Avenir Book" w:hAnsi="Avenir Book" w:cs="Courier New" w:eastAsia="BatangChe"/>
                <w:lang w:val="en-US"/>
              </w:rPr>
              <w:t xml:space="preserve">Presentation 1</w:t>
            </w:r>
            <w:r>
              <w:rPr>
                <w:rFonts w:ascii="Avenir Book" w:hAnsi="Avenir Book" w:cs="Courier New" w:eastAsia="BatangChe"/>
                <w:lang w:val="en-US"/>
              </w:rPr>
              <w:t xml:space="preserve"> (pptx)</w:t>
            </w:r>
            <w:r>
              <w:rPr>
                <w:rFonts w:ascii="Avenir Book" w:hAnsi="Avenir Book" w:cs="Courier New" w:eastAsia="BatangChe"/>
                <w:lang w:val="en-US"/>
              </w:rPr>
              <w:t xml:space="preserve">. Teacher Educator “The nature of environmental socio-scientific issues</w:t>
            </w:r>
            <w:r/>
          </w:p>
        </w:tc>
      </w:tr>
      <w:tr>
        <w:trPr>
          <w:trHeight w:val="1025"/>
        </w:trPr>
        <w:tc>
          <w:tcPr>
            <w:gridSpan w:val="2"/>
            <w:tcBorders>
              <w:top w:val="none" w:color="000000" w:sz="4" w:space="0"/>
              <w:bottom w:val="none" w:color="000000" w:sz="4" w:space="0"/>
              <w:right w:val="none" w:color="000000" w:sz="4" w:space="0"/>
            </w:tcBorders>
            <w:tcW w:w="1985" w:type="dxa"/>
            <w:vAlign w:val="center"/>
            <w:textDirection w:val="lrTb"/>
            <w:noWrap w:val="false"/>
          </w:tcPr>
          <w:p>
            <w:pPr>
              <w:jc w:val="center"/>
              <w:rPr>
                <w:rFonts w:ascii="Avenir Book" w:hAnsi="Avenir Book" w:cs="Courier New" w:eastAsia="BatangChe"/>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53" name="Imagen 26" descr="/Users/antquearm/Desktop/IncluSMe icons/Icons as JPEG/7.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hidden="0"/>
                              <pic:cNvPicPr>
                                <a:picLocks noChangeAspect="1"/>
                              </pic:cNvPicPr>
                              <pic:nvPr isPhoto="0" userDrawn="0"/>
                            </pic:nvPicPr>
                            <pic:blipFill>
                              <a:blip r:embed="rId4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mso-wrap-distance-left:0.0pt;mso-wrap-distance-top:0.0pt;mso-wrap-distance-right:0.0pt;mso-wrap-distance-bottom:0.0pt;width:36.9pt;height:36.9pt;" stroked="f">
                      <v:path textboxrect="0,0,0,0"/>
                      <v:imagedata r:id="rId43"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54" name="Imagen 27" descr="/Users/antquearm/Desktop/IncluSMe icons/Icons as JPEG/14.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hidden="0"/>
                              <pic:cNvPicPr>
                                <a:picLocks noChangeAspect="1"/>
                              </pic:cNvPicPr>
                              <pic:nvPr isPhoto="0" userDrawn="0"/>
                            </pic:nvPicPr>
                            <pic:blipFill>
                              <a:blip r:embed="rId44"/>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mso-wrap-distance-left:0.0pt;mso-wrap-distance-top:0.0pt;mso-wrap-distance-right:0.0pt;mso-wrap-distance-bottom:0.0pt;width:36.9pt;height:36.9pt;" stroked="f">
                      <v:path textboxrect="0,0,0,0"/>
                      <v:imagedata r:id="rId44" o:title=""/>
                    </v:shape>
                  </w:pict>
                </mc:Fallback>
              </mc:AlternateContent>
            </w:r>
            <w:r/>
          </w:p>
        </w:tc>
        <w:tc>
          <w:tcPr>
            <w:tcBorders>
              <w:top w:val="none" w:color="000000" w:sz="4" w:space="0"/>
              <w:left w:val="none" w:color="000000" w:sz="4" w:space="0"/>
              <w:bottom w:val="none" w:color="000000" w:sz="4" w:space="0"/>
            </w:tcBorders>
            <w:tcW w:w="6747" w:type="dxa"/>
            <w:vAlign w:val="center"/>
            <w:textDirection w:val="lrTb"/>
            <w:noWrap w:val="false"/>
          </w:tcPr>
          <w:p>
            <w:pPr>
              <w:ind w:left="142"/>
              <w:spacing w:before="120" w:after="120"/>
              <w:rPr>
                <w:rFonts w:ascii="Avenir Book" w:hAnsi="Avenir Book" w:cs="Courier New" w:eastAsia="BatangChe"/>
                <w:lang w:val="en-US"/>
              </w:rPr>
            </w:pPr>
            <w:r>
              <w:rPr>
                <w:rFonts w:ascii="Avenir Book" w:hAnsi="Avenir Book" w:cs="Courier New" w:eastAsia="BatangChe"/>
                <w:lang w:val="en-US"/>
              </w:rPr>
              <w:t xml:space="preserve">Reading</w:t>
            </w:r>
            <w:r>
              <w:rPr>
                <w:rFonts w:ascii="Avenir Book" w:hAnsi="Avenir Book" w:cs="Courier New" w:eastAsia="BatangChe"/>
                <w:lang w:val="en-US"/>
              </w:rPr>
              <w:t xml:space="preserve">s </w:t>
            </w:r>
            <w:r>
              <w:rPr>
                <w:rFonts w:ascii="Avenir Book" w:hAnsi="Avenir Book" w:cs="Courier New" w:eastAsia="BatangChe"/>
                <w:lang w:val="en-US"/>
              </w:rPr>
              <w:t xml:space="preserve">and students’ handouts</w:t>
            </w:r>
            <w:r/>
          </w:p>
        </w:tc>
      </w:tr>
      <w:tr>
        <w:trPr>
          <w:trHeight w:val="964"/>
        </w:trPr>
        <w:tc>
          <w:tcPr>
            <w:tcBorders>
              <w:top w:val="none" w:color="000000" w:sz="4" w:space="0"/>
              <w:bottom w:val="none" w:color="000000" w:sz="4" w:space="0"/>
              <w:right w:val="none" w:color="000000" w:sz="4" w:space="0"/>
            </w:tcBorders>
            <w:tcW w:w="1232" w:type="dxa"/>
            <w:vAlign w:val="center"/>
            <w:textDirection w:val="lrTb"/>
            <w:noWrap w:val="false"/>
          </w:tcPr>
          <w:p>
            <w:pPr>
              <w:jc w:val="center"/>
              <w:rPr>
                <w:rFonts w:ascii="Avenir Book" w:hAnsi="Avenir Book" w:cs="Courier New" w:eastAsia="BatangChe"/>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55" name="Imagen 29" descr="/Users/antquearm/Desktop/IncluSMe icons/Icons as JPEG/17.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hidden="0"/>
                              <pic:cNvPicPr>
                                <a:picLocks noChangeAspect="1"/>
                              </pic:cNvPicPr>
                              <pic:nvPr isPhoto="0" userDrawn="0"/>
                            </pic:nvPicPr>
                            <pic:blipFill>
                              <a:blip r:embed="rId45"/>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mso-wrap-distance-left:0.0pt;mso-wrap-distance-top:0.0pt;mso-wrap-distance-right:0.0pt;mso-wrap-distance-bottom:0.0pt;width:36.9pt;height:36.9pt;" stroked="f">
                      <v:path textboxrect="0,0,0,0"/>
                      <v:imagedata r:id="rId45" o:title=""/>
                    </v:shape>
                  </w:pict>
                </mc:Fallback>
              </mc:AlternateContent>
            </w:r>
            <w:r/>
          </w:p>
        </w:tc>
        <w:tc>
          <w:tcPr>
            <w:gridSpan w:val="2"/>
            <w:tcBorders>
              <w:top w:val="none" w:color="000000" w:sz="4" w:space="0"/>
              <w:left w:val="none" w:color="000000" w:sz="4" w:space="0"/>
              <w:bottom w:val="none" w:color="000000" w:sz="4" w:space="0"/>
            </w:tcBorders>
            <w:tcW w:w="7500" w:type="dxa"/>
            <w:vAlign w:val="center"/>
            <w:textDirection w:val="lrTb"/>
            <w:noWrap w:val="false"/>
          </w:tcPr>
          <w:p>
            <w:pPr>
              <w:ind w:left="142"/>
              <w:spacing w:before="120" w:after="120"/>
              <w:rPr>
                <w:rFonts w:ascii="Avenir Book" w:hAnsi="Avenir Book" w:cs="Courier New" w:eastAsia="BatangChe"/>
                <w:lang w:val="en-US"/>
              </w:rPr>
            </w:pPr>
            <w:r>
              <w:rPr>
                <w:rFonts w:ascii="Avenir Book" w:hAnsi="Avenir Book" w:cs="Courier New" w:eastAsia="BatangChe"/>
                <w:lang w:val="en-US"/>
              </w:rPr>
              <w:t xml:space="preserve">Access to computers for internet research </w:t>
            </w:r>
            <w:r>
              <w:rPr>
                <w:rFonts w:ascii="Avenir Book" w:hAnsi="Avenir Book" w:cs="Courier New" w:eastAsia="BatangChe"/>
                <w:lang w:val="en-US"/>
              </w:rPr>
              <w:t xml:space="preserve">and </w:t>
            </w:r>
            <w:r>
              <w:rPr>
                <w:rFonts w:ascii="Avenir Book" w:hAnsi="Avenir Book" w:cs="Courier New" w:eastAsia="BatangChe"/>
                <w:lang w:val="en-US"/>
              </w:rPr>
              <w:t xml:space="preserve">collaborative work</w:t>
            </w:r>
            <w:r/>
          </w:p>
        </w:tc>
      </w:tr>
      <w:tr>
        <w:trPr>
          <w:trHeight w:val="264"/>
        </w:trPr>
        <w:tc>
          <w:tcPr>
            <w:tcBorders>
              <w:top w:val="none" w:color="000000" w:sz="4" w:space="0"/>
              <w:right w:val="none" w:color="000000" w:sz="4" w:space="0"/>
            </w:tcBorders>
            <w:tcW w:w="1232" w:type="dxa"/>
            <w:vAlign w:val="center"/>
            <w:textDirection w:val="lrTb"/>
            <w:noWrap w:val="false"/>
          </w:tcPr>
          <w:p>
            <w:pPr>
              <w:jc w:val="center"/>
              <w:rPr>
                <w:rFonts w:ascii="Avenir Book" w:hAnsi="Avenir Book" w:cs="Courier New" w:eastAsia="BatangChe"/>
                <w:lang w:val="en-US"/>
              </w:rPr>
            </w:pPr>
            <w:r>
              <w:rPr>
                <w:rFonts w:ascii="Avenir Book" w:hAnsi="Avenir Book" w:cs="Courier New" w:eastAsia="BatangChe"/>
                <w:lang w:val="en-US"/>
              </w:rPr>
            </w:r>
            <w:r/>
          </w:p>
        </w:tc>
        <w:tc>
          <w:tcPr>
            <w:gridSpan w:val="2"/>
            <w:tcBorders>
              <w:top w:val="none" w:color="000000" w:sz="4" w:space="0"/>
              <w:left w:val="none" w:color="000000" w:sz="4" w:space="0"/>
            </w:tcBorders>
            <w:tcW w:w="7500" w:type="dxa"/>
            <w:vAlign w:val="center"/>
            <w:textDirection w:val="lrTb"/>
            <w:noWrap w:val="false"/>
          </w:tcPr>
          <w:p>
            <w:pPr>
              <w:ind w:left="142"/>
              <w:spacing w:before="120" w:after="120"/>
              <w:rPr>
                <w:rFonts w:ascii="Avenir Book" w:hAnsi="Avenir Book" w:cs="Courier New" w:eastAsia="BatangChe"/>
                <w:lang w:val="en-US"/>
              </w:rPr>
            </w:pPr>
            <w:r>
              <w:rPr>
                <w:rFonts w:ascii="Avenir Book" w:hAnsi="Avenir Book" w:cs="Courier New" w:eastAsia="BatangChe"/>
                <w:lang w:val="en-US"/>
              </w:rPr>
            </w:r>
            <w:r/>
          </w:p>
        </w:tc>
      </w:tr>
    </w:tbl>
    <w:p>
      <w:pPr>
        <w:rPr>
          <w:rFonts w:ascii="Avenir Book" w:hAnsi="Avenir Book" w:cs="Courier New" w:eastAsia="BatangChe"/>
          <w:lang w:val="en-US"/>
        </w:rPr>
      </w:pPr>
      <w:r>
        <w:rPr>
          <w:rFonts w:ascii="Avenir Book" w:hAnsi="Avenir Book" w:cs="Courier New" w:eastAsia="BatangChe"/>
          <w:lang w:val="en-US"/>
        </w:rPr>
      </w:r>
      <w:r/>
    </w:p>
    <w:p>
      <w:pPr>
        <w:jc w:val="both"/>
        <w:rPr>
          <w:rFonts w:ascii="Avenir Book" w:hAnsi="Avenir Book" w:cs="Courier New" w:eastAsia="BatangChe"/>
          <w:lang w:val="en-US"/>
        </w:rPr>
      </w:pPr>
      <w:r>
        <w:rPr>
          <w:rFonts w:ascii="Avenir Book" w:hAnsi="Avenir Book" w:cs="Courier New" w:eastAsia="BatangChe"/>
          <w:lang w:val="en-US"/>
        </w:rPr>
      </w:r>
      <w:r/>
    </w:p>
    <w:tbl>
      <w:tblPr>
        <w:tblStyle w:val="1045"/>
        <w:tblW w:w="8732" w:type="dxa"/>
        <w:tblBorders>
          <w:top w:val="single" w:color="B9C6DB" w:sz="6" w:space="0"/>
          <w:left w:val="single" w:color="B9C6DB" w:sz="6" w:space="0"/>
          <w:bottom w:val="single" w:color="B9C6DB" w:sz="6" w:space="0"/>
          <w:right w:val="single" w:color="B9C6DB" w:sz="6" w:space="0"/>
          <w:insideH w:val="single" w:color="B9C6DB" w:sz="6" w:space="0"/>
          <w:insideV w:val="single" w:color="B9C6DB" w:sz="6" w:space="0"/>
        </w:tblBorders>
        <w:tblLook w:val="04A0" w:firstRow="1" w:lastRow="0" w:firstColumn="1" w:lastColumn="0" w:noHBand="0" w:noVBand="1"/>
      </w:tblPr>
      <w:tblGrid>
        <w:gridCol w:w="997"/>
        <w:gridCol w:w="7735"/>
      </w:tblGrid>
      <w:tr>
        <w:trPr>
          <w:trHeight w:val="1021" w:hRule="exact"/>
        </w:trPr>
        <w:tc>
          <w:tcPr>
            <w:tcBorders>
              <w:top w:val="none" w:color="000000" w:sz="4" w:space="0"/>
              <w:left w:val="none" w:color="000000" w:sz="4" w:space="0"/>
              <w:bottom w:val="single" w:color="B9C6DB" w:sz="6" w:space="0"/>
              <w:right w:val="none" w:color="000000" w:sz="4" w:space="0"/>
            </w:tcBorders>
            <w:tcW w:w="986" w:type="dxa"/>
            <w:vAlign w:val="center"/>
            <w:textDirection w:val="lrTb"/>
            <w:noWrap w:val="false"/>
          </w:tcPr>
          <w:p>
            <w:pPr>
              <w:pStyle w:val="1024"/>
              <w:jc w:val="center"/>
              <w:spacing w:before="0"/>
              <w:rPr>
                <w:rFonts w:ascii="Arial" w:hAnsi="Arial" w:cs="Arial" w:eastAsia="BatangChe"/>
                <w:lang w:eastAsia="es-ES_tradnl"/>
              </w:rPr>
            </w:pPr>
            <w:r>
              <w:rPr>
                <w:lang w:val="de-DE" w:eastAsia="de-DE"/>
              </w:rPr>
              <mc:AlternateContent>
                <mc:Choice Requires="wpg">
                  <w:drawing>
                    <wp:inline xmlns:wp="http://schemas.openxmlformats.org/drawingml/2006/wordprocessingDrawing" distT="0" distB="0" distL="0" distR="0">
                      <wp:extent cx="468000" cy="468000"/>
                      <wp:effectExtent l="0" t="0" r="0" b="0"/>
                      <wp:docPr id="56" name="Imagen 30" descr="/Users/antquearm/Desktop/IncluSMe icons/Icons as JPEG/20.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hidden="0"/>
                              <pic:cNvPicPr>
                                <a:picLocks noChangeAspect="1"/>
                              </pic:cNvPicPr>
                              <pic:nvPr isPhoto="0" userDrawn="0"/>
                            </pic:nvPicPr>
                            <pic:blipFill>
                              <a:blip r:embed="rId46"/>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mso-wrap-distance-left:0.0pt;mso-wrap-distance-top:0.0pt;mso-wrap-distance-right:0.0pt;mso-wrap-distance-bottom:0.0pt;width:36.9pt;height:36.9pt;" stroked="f">
                      <v:path textboxrect="0,0,0,0"/>
                      <v:imagedata r:id="rId46" o:title=""/>
                    </v:shape>
                  </w:pict>
                </mc:Fallback>
              </mc:AlternateContent>
            </w:r>
            <w:r/>
          </w:p>
        </w:tc>
        <w:tc>
          <w:tcPr>
            <w:tcBorders>
              <w:top w:val="none" w:color="000000" w:sz="4" w:space="0"/>
              <w:left w:val="none" w:color="000000" w:sz="4" w:space="0"/>
              <w:bottom w:val="single" w:color="B9C6DB" w:sz="6" w:space="0"/>
              <w:right w:val="none" w:color="000000" w:sz="4" w:space="0"/>
            </w:tcBorders>
            <w:tcW w:w="7652" w:type="dxa"/>
            <w:vAlign w:val="center"/>
            <w:textDirection w:val="lrTb"/>
            <w:noWrap w:val="false"/>
          </w:tcPr>
          <w:p>
            <w:pPr>
              <w:pStyle w:val="1024"/>
              <w:jc w:val="left"/>
              <w:spacing w:before="0"/>
              <w:rPr>
                <w:rFonts w:ascii="Arial" w:hAnsi="Arial" w:cs="Arial" w:eastAsia="BatangChe"/>
                <w:lang w:eastAsia="es-ES_tradnl"/>
              </w:rPr>
            </w:pPr>
            <w:r>
              <w:rPr>
                <w:rFonts w:cs="Arial" w:eastAsia="BatangChe"/>
                <w:color w:val="004571"/>
                <w:sz w:val="36"/>
                <w:szCs w:val="36"/>
              </w:rPr>
              <w:t xml:space="preserve">Granularity</w:t>
            </w:r>
            <w:r/>
          </w:p>
        </w:tc>
      </w:tr>
      <w:tr>
        <w:trPr/>
        <w:tc>
          <w:tcPr>
            <w:gridSpan w:val="2"/>
            <w:tcW w:w="8638" w:type="dxa"/>
            <w:textDirection w:val="lrTb"/>
            <w:noWrap w:val="false"/>
          </w:tcPr>
          <w:p>
            <w:pPr>
              <w:numPr>
                <w:ilvl w:val="0"/>
                <w:numId w:val="3"/>
              </w:numPr>
              <w:ind w:left="714" w:hanging="357"/>
              <w:jc w:val="both"/>
              <w:spacing w:line="276" w:lineRule="auto"/>
              <w:rPr>
                <w:rFonts w:ascii="Avenir Book" w:hAnsi="Avenir Book" w:cs="Courier New" w:eastAsia="BatangChe"/>
                <w:lang w:val="en-US"/>
              </w:rPr>
            </w:pPr>
            <w:r>
              <w:rPr>
                <w:rFonts w:ascii="Avenir Book" w:hAnsi="Avenir Book" w:cs="Courier New" w:eastAsia="BatangChe"/>
                <w:lang w:val="en-US"/>
              </w:rPr>
              <w:t xml:space="preserve">Skip </w:t>
            </w:r>
            <w:r>
              <w:rPr>
                <w:rFonts w:ascii="Avenir Book" w:hAnsi="Avenir Book" w:cs="Courier New" w:eastAsia="BatangChe"/>
                <w:lang w:val="en-US"/>
              </w:rPr>
              <w:t xml:space="preserve">one of the examples of part 3</w:t>
            </w:r>
            <w:r>
              <w:rPr>
                <w:rFonts w:ascii="Avenir Book" w:hAnsi="Avenir Book" w:cs="Courier New" w:eastAsia="BatangChe"/>
                <w:lang w:val="en-US"/>
              </w:rPr>
              <w:t xml:space="preserve">.</w:t>
            </w:r>
            <w:r/>
          </w:p>
          <w:p>
            <w:pPr>
              <w:numPr>
                <w:ilvl w:val="0"/>
                <w:numId w:val="3"/>
              </w:numPr>
              <w:ind w:left="714" w:hanging="357"/>
              <w:jc w:val="both"/>
              <w:spacing w:line="276" w:lineRule="auto"/>
              <w:rPr>
                <w:rFonts w:ascii="Avenir Book" w:hAnsi="Avenir Book" w:cs="Courier New" w:eastAsia="BatangChe"/>
                <w:lang w:val="en-US"/>
              </w:rPr>
            </w:pPr>
            <w:r>
              <w:rPr>
                <w:rFonts w:ascii="Avenir Book" w:hAnsi="Avenir Book" w:cs="Courier New" w:eastAsia="BatangChe"/>
                <w:lang w:val="en-US"/>
              </w:rPr>
              <w:t xml:space="preserve">In activity 2.2, skip the reflections about the myths of mathematics and science</w:t>
            </w:r>
            <w:r/>
          </w:p>
          <w:p>
            <w:pPr>
              <w:numPr>
                <w:ilvl w:val="0"/>
                <w:numId w:val="3"/>
              </w:numPr>
              <w:ind w:left="714" w:hanging="357"/>
              <w:jc w:val="both"/>
              <w:spacing w:line="276" w:lineRule="auto"/>
              <w:rPr>
                <w:rFonts w:ascii="Avenir Book" w:hAnsi="Avenir Book" w:cs="Courier New" w:eastAsia="BatangChe"/>
                <w:lang w:val="en-US"/>
              </w:rPr>
            </w:pPr>
            <w:r>
              <w:rPr>
                <w:rFonts w:ascii="Avenir Book" w:hAnsi="Avenir Book" w:cs="Courier New" w:eastAsia="BatangChe"/>
                <w:lang w:val="en-US"/>
              </w:rPr>
              <w:t xml:space="preserve">Skip activity 3.2</w:t>
            </w:r>
            <w:r/>
          </w:p>
        </w:tc>
      </w:tr>
    </w:tbl>
    <w:p>
      <w:pPr>
        <w:jc w:val="both"/>
        <w:rPr>
          <w:rFonts w:ascii="Avenir Book" w:hAnsi="Avenir Book" w:cs="Courier New" w:eastAsia="BatangChe"/>
          <w:lang w:val="en-US"/>
        </w:rPr>
      </w:pPr>
      <w:r>
        <w:rPr>
          <w:rFonts w:ascii="Avenir Book" w:hAnsi="Avenir Book" w:cs="Courier New" w:eastAsia="BatangChe"/>
          <w:lang w:val="en-US"/>
        </w:rPr>
      </w:r>
      <w:r/>
    </w:p>
    <w:tbl>
      <w:tblPr>
        <w:tblStyle w:val="1045"/>
        <w:tblW w:w="8732" w:type="dxa"/>
        <w:tblBorders>
          <w:top w:val="single" w:color="B9C6DB" w:sz="6" w:space="0"/>
          <w:left w:val="single" w:color="B9C6DB" w:sz="6" w:space="0"/>
          <w:bottom w:val="single" w:color="B9C6DB" w:sz="6" w:space="0"/>
          <w:right w:val="single" w:color="B9C6DB" w:sz="6" w:space="0"/>
          <w:insideH w:val="single" w:color="B9C6DB" w:sz="6" w:space="0"/>
          <w:insideV w:val="single" w:color="B9C6DB" w:sz="6" w:space="0"/>
        </w:tblBorders>
        <w:tblLook w:val="04A0" w:firstRow="1" w:lastRow="0" w:firstColumn="1" w:lastColumn="0" w:noHBand="0" w:noVBand="1"/>
      </w:tblPr>
      <w:tblGrid>
        <w:gridCol w:w="997"/>
        <w:gridCol w:w="7735"/>
      </w:tblGrid>
      <w:tr>
        <w:trPr>
          <w:trHeight w:val="851" w:hRule="exact"/>
        </w:trPr>
        <w:tc>
          <w:tcPr>
            <w:tcBorders>
              <w:top w:val="none" w:color="000000" w:sz="4" w:space="0"/>
              <w:left w:val="none" w:color="000000" w:sz="4" w:space="0"/>
              <w:bottom w:val="single" w:color="B9C6DB" w:sz="6" w:space="0"/>
              <w:right w:val="none" w:color="000000" w:sz="4" w:space="0"/>
            </w:tcBorders>
            <w:tcW w:w="997" w:type="dxa"/>
            <w:vAlign w:val="center"/>
            <w:textDirection w:val="lrTb"/>
            <w:noWrap w:val="false"/>
          </w:tcPr>
          <w:p>
            <w:pPr>
              <w:pStyle w:val="1024"/>
              <w:jc w:val="left"/>
              <w:spacing w:before="0"/>
              <w:rPr>
                <w:rFonts w:ascii="Arial" w:hAnsi="Arial" w:cs="Arial" w:eastAsia="BatangChe"/>
                <w:lang w:eastAsia="es-ES_tradnl"/>
              </w:rPr>
            </w:pPr>
            <w:r>
              <w:rPr>
                <w:lang w:val="de-DE" w:eastAsia="de-DE"/>
              </w:rPr>
              <mc:AlternateContent>
                <mc:Choice Requires="wpg">
                  <w:drawing>
                    <wp:inline xmlns:wp="http://schemas.openxmlformats.org/drawingml/2006/wordprocessingDrawing" distT="0" distB="0" distL="0" distR="0">
                      <wp:extent cx="468000" cy="468000"/>
                      <wp:effectExtent l="0" t="0" r="0" b="0"/>
                      <wp:docPr id="57" name="Imagen 31" descr="/Users/antquearm/Desktop/IncluSMe icons/Icons as JPEG/19.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hidden="0"/>
                              <pic:cNvPicPr>
                                <a:picLocks noChangeAspect="1"/>
                              </pic:cNvPicPr>
                              <pic:nvPr isPhoto="0" userDrawn="0"/>
                            </pic:nvPicPr>
                            <pic:blipFill>
                              <a:blip r:embed="rId47"/>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mso-wrap-distance-left:0.0pt;mso-wrap-distance-top:0.0pt;mso-wrap-distance-right:0.0pt;mso-wrap-distance-bottom:0.0pt;width:36.9pt;height:36.9pt;" stroked="f">
                      <v:path textboxrect="0,0,0,0"/>
                      <v:imagedata r:id="rId47" o:title=""/>
                    </v:shape>
                  </w:pict>
                </mc:Fallback>
              </mc:AlternateContent>
            </w:r>
            <w:r/>
          </w:p>
        </w:tc>
        <w:tc>
          <w:tcPr>
            <w:tcBorders>
              <w:top w:val="none" w:color="000000" w:sz="4" w:space="0"/>
              <w:left w:val="none" w:color="000000" w:sz="4" w:space="0"/>
              <w:bottom w:val="single" w:color="B9C6DB" w:sz="6" w:space="0"/>
              <w:right w:val="none" w:color="000000" w:sz="4" w:space="0"/>
            </w:tcBorders>
            <w:tcW w:w="7735" w:type="dxa"/>
            <w:vAlign w:val="center"/>
            <w:textDirection w:val="lrTb"/>
            <w:noWrap w:val="false"/>
          </w:tcPr>
          <w:p>
            <w:pPr>
              <w:pStyle w:val="1024"/>
              <w:jc w:val="left"/>
              <w:spacing w:before="0"/>
              <w:rPr>
                <w:rFonts w:ascii="Arial" w:hAnsi="Arial" w:cs="Arial" w:eastAsia="BatangChe"/>
                <w:lang w:eastAsia="es-ES_tradnl"/>
              </w:rPr>
            </w:pPr>
            <w:r>
              <w:rPr>
                <w:rFonts w:cs="Arial" w:eastAsia="BatangChe"/>
                <w:color w:val="004571"/>
                <w:sz w:val="36"/>
                <w:szCs w:val="36"/>
              </w:rPr>
              <w:t xml:space="preserve">References</w:t>
            </w:r>
            <w:r/>
          </w:p>
        </w:tc>
      </w:tr>
      <w:tr>
        <w:trPr>
          <w:trHeight w:val="1472"/>
          <w:tblHeader/>
        </w:trPr>
        <w:tc>
          <w:tcPr>
            <w:gridSpan w:val="2"/>
            <w:tcW w:w="8732" w:type="dxa"/>
            <w:vAlign w:val="center"/>
            <w:textDirection w:val="lrTb"/>
            <w:noWrap w:val="false"/>
          </w:tcPr>
          <w:p>
            <w:pPr>
              <w:ind w:left="425" w:hanging="425"/>
              <w:jc w:val="both"/>
              <w:spacing w:before="120" w:after="120"/>
              <w:rPr>
                <w:rFonts w:ascii="Avenir Book" w:hAnsi="Avenir Book"/>
                <w:iCs/>
                <w:lang w:val="de-DE"/>
              </w:rPr>
            </w:pPr>
            <w:r>
              <w:rPr>
                <w:rFonts w:ascii="Avenir Book" w:hAnsi="Avenir Book"/>
                <w:iCs/>
                <w:lang w:val="en-GB"/>
              </w:rPr>
              <w:t xml:space="preserve">COM (2019): Key Competence development for lifelong learning. </w:t>
            </w:r>
            <w:r>
              <w:rPr>
                <w:rFonts w:ascii="Avenir Book" w:hAnsi="Avenir Book"/>
                <w:iCs/>
                <w:lang w:val="de-DE"/>
              </w:rPr>
              <w:t xml:space="preserve">DOI: 10.2766/569540</w:t>
            </w:r>
            <w:r>
              <w:rPr>
                <w:rFonts w:ascii="Avenir Book" w:hAnsi="Avenir Book"/>
                <w:iCs/>
                <w:lang w:val="de-DE"/>
              </w:rPr>
              <w:tab/>
            </w:r>
            <w:r/>
          </w:p>
          <w:p>
            <w:pPr>
              <w:rPr>
                <w:rFonts w:ascii="Avenir Book" w:hAnsi="Avenir Book" w:cs="Arial" w:eastAsia="BatangChe"/>
                <w:lang w:val="en-US"/>
              </w:rPr>
            </w:pPr>
            <w:r>
              <w:rPr>
                <w:rFonts w:ascii="Avenir Book" w:hAnsi="Avenir Book" w:cs="Arial" w:eastAsia="BatangChe"/>
                <w:lang w:val="en-US"/>
              </w:rPr>
            </w:r>
            <w:r/>
          </w:p>
        </w:tc>
      </w:tr>
    </w:tbl>
    <w:p>
      <w:pPr>
        <w:jc w:val="both"/>
        <w:tabs>
          <w:tab w:val="left" w:pos="7020" w:leader="none"/>
        </w:tabs>
        <w:rPr>
          <w:rFonts w:ascii="Avenir Book" w:hAnsi="Avenir Book" w:cs="Courier New" w:eastAsia="BatangChe"/>
          <w:lang w:val="en-US"/>
        </w:rPr>
      </w:pPr>
      <w:r>
        <w:rPr>
          <w:rFonts w:ascii="Avenir Book" w:hAnsi="Avenir Book" w:cs="Courier New" w:eastAsia="BatangChe"/>
          <w:lang w:val="en-US"/>
        </w:rPr>
        <w:tab/>
      </w:r>
      <w:r/>
    </w:p>
    <w:tbl>
      <w:tblPr>
        <w:tblStyle w:val="1045"/>
        <w:tblW w:w="8732" w:type="dxa"/>
        <w:tblBorders>
          <w:top w:val="single" w:color="B9C6DB" w:sz="6" w:space="0"/>
          <w:left w:val="single" w:color="B9C6DB" w:sz="6" w:space="0"/>
          <w:bottom w:val="single" w:color="B9C6DB" w:sz="6" w:space="0"/>
          <w:right w:val="single" w:color="B9C6DB" w:sz="6" w:space="0"/>
          <w:insideH w:val="single" w:color="B9C6DB" w:sz="6" w:space="0"/>
          <w:insideV w:val="single" w:color="B9C6DB" w:sz="6" w:space="0"/>
        </w:tblBorders>
        <w:tblLook w:val="04A0" w:firstRow="1" w:lastRow="0" w:firstColumn="1" w:lastColumn="0" w:noHBand="0" w:noVBand="1"/>
      </w:tblPr>
      <w:tblGrid>
        <w:gridCol w:w="997"/>
        <w:gridCol w:w="7735"/>
      </w:tblGrid>
      <w:tr>
        <w:trPr>
          <w:trHeight w:val="1021" w:hRule="exact"/>
        </w:trPr>
        <w:tc>
          <w:tcPr>
            <w:tcBorders>
              <w:top w:val="none" w:color="000000" w:sz="4" w:space="0"/>
              <w:left w:val="none" w:color="000000" w:sz="4" w:space="0"/>
              <w:bottom w:val="single" w:color="B9C6DB" w:sz="6" w:space="0"/>
              <w:right w:val="none" w:color="000000" w:sz="4" w:space="0"/>
            </w:tcBorders>
            <w:tcW w:w="997" w:type="dxa"/>
            <w:vAlign w:val="center"/>
            <w:textDirection w:val="lrTb"/>
            <w:noWrap w:val="false"/>
          </w:tcPr>
          <w:p>
            <w:pPr>
              <w:pStyle w:val="1024"/>
              <w:jc w:val="left"/>
              <w:spacing w:before="0"/>
              <w:rPr>
                <w:rFonts w:ascii="Arial" w:hAnsi="Arial" w:cs="Arial" w:eastAsia="BatangChe"/>
                <w:lang w:eastAsia="es-ES_tradnl"/>
              </w:rPr>
            </w:pPr>
            <w:r>
              <w:rPr>
                <w:lang w:val="de-DE" w:eastAsia="de-DE"/>
              </w:rPr>
              <mc:AlternateContent>
                <mc:Choice Requires="wpg">
                  <w:drawing>
                    <wp:inline xmlns:wp="http://schemas.openxmlformats.org/drawingml/2006/wordprocessingDrawing" distT="0" distB="0" distL="0" distR="0">
                      <wp:extent cx="468000" cy="468000"/>
                      <wp:effectExtent l="0" t="0" r="0" b="0"/>
                      <wp:docPr id="58" name="Imagen 38" descr="/Users/antquearm/Desktop/IncluSMe icons/Icons as JPEG/21.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hidden="0"/>
                              <pic:cNvPicPr>
                                <a:picLocks noChangeAspect="1"/>
                              </pic:cNvPicPr>
                              <pic:nvPr isPhoto="0" userDrawn="0"/>
                            </pic:nvPicPr>
                            <pic:blipFill>
                              <a:blip r:embed="rId48"/>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mso-wrap-distance-left:0.0pt;mso-wrap-distance-top:0.0pt;mso-wrap-distance-right:0.0pt;mso-wrap-distance-bottom:0.0pt;width:36.9pt;height:36.9pt;" stroked="f">
                      <v:path textboxrect="0,0,0,0"/>
                      <v:imagedata r:id="rId48" o:title=""/>
                    </v:shape>
                  </w:pict>
                </mc:Fallback>
              </mc:AlternateContent>
            </w:r>
            <w:r/>
          </w:p>
        </w:tc>
        <w:tc>
          <w:tcPr>
            <w:tcBorders>
              <w:top w:val="none" w:color="000000" w:sz="4" w:space="0"/>
              <w:left w:val="none" w:color="000000" w:sz="4" w:space="0"/>
              <w:bottom w:val="single" w:color="B9C6DB" w:sz="6" w:space="0"/>
              <w:right w:val="none" w:color="000000" w:sz="4" w:space="0"/>
            </w:tcBorders>
            <w:tcW w:w="7735" w:type="dxa"/>
            <w:vAlign w:val="center"/>
            <w:textDirection w:val="lrTb"/>
            <w:noWrap w:val="false"/>
          </w:tcPr>
          <w:p>
            <w:pPr>
              <w:pStyle w:val="1024"/>
              <w:jc w:val="left"/>
              <w:spacing w:before="0"/>
              <w:rPr>
                <w:rFonts w:ascii="Arial" w:hAnsi="Arial" w:cs="Arial" w:eastAsia="BatangChe"/>
                <w:lang w:eastAsia="es-ES_tradnl"/>
              </w:rPr>
            </w:pPr>
            <w:r>
              <w:rPr>
                <w:rFonts w:cs="Arial" w:eastAsia="BatangChe"/>
                <w:color w:val="004571"/>
                <w:sz w:val="36"/>
                <w:szCs w:val="36"/>
              </w:rPr>
              <w:t xml:space="preserve">Further readings</w:t>
            </w:r>
            <w:r/>
          </w:p>
        </w:tc>
      </w:tr>
      <w:tr>
        <w:trPr>
          <w:trHeight w:val="1134"/>
          <w:tblHeader/>
        </w:trPr>
        <w:tc>
          <w:tcPr>
            <w:gridSpan w:val="2"/>
            <w:tcW w:w="8732" w:type="dxa"/>
            <w:vAlign w:val="center"/>
            <w:textDirection w:val="lrTb"/>
            <w:noWrap w:val="false"/>
          </w:tcPr>
          <w:p>
            <w:pPr>
              <w:ind w:left="426" w:hanging="426"/>
              <w:spacing w:before="120" w:after="120"/>
              <w:rPr>
                <w:rFonts w:ascii="Avenir Book" w:hAnsi="Avenir Book" w:cs="Arial" w:eastAsia="BatangChe"/>
                <w:color w:val="D0CECE"/>
                <w:lang w:val="en-US"/>
              </w:rPr>
            </w:pPr>
            <w:r>
              <w:rPr>
                <w:rFonts w:ascii="Avenir Book" w:hAnsi="Avenir Book" w:cs="Arial" w:eastAsia="BatangChe"/>
                <w:color w:val="D0CECE"/>
                <w:lang w:val="en-US"/>
              </w:rPr>
              <w:t xml:space="preserve">Since the module O1 is an introductory module we recommend all other ENSITE modules as further readings. </w:t>
            </w:r>
            <w:r/>
          </w:p>
        </w:tc>
      </w:tr>
    </w:tbl>
    <w:p>
      <w:pPr>
        <w:jc w:val="both"/>
        <w:rPr>
          <w:rFonts w:ascii="Avenir Book" w:hAnsi="Avenir Book" w:cs="Courier New" w:eastAsia="BatangChe"/>
          <w:lang w:val="en-US"/>
        </w:rPr>
      </w:pPr>
      <w:r>
        <w:rPr>
          <w:rFonts w:ascii="Avenir Book" w:hAnsi="Avenir Book" w:cs="Courier New" w:eastAsia="BatangChe"/>
          <w:lang w:val="en-US"/>
        </w:rPr>
      </w:r>
      <w:r/>
    </w:p>
    <w:tbl>
      <w:tblPr>
        <w:tblStyle w:val="1045"/>
        <w:tblW w:w="8732" w:type="dxa"/>
        <w:tblBorders>
          <w:top w:val="single" w:color="B9C6DB" w:sz="6" w:space="0"/>
          <w:left w:val="single" w:color="B9C6DB" w:sz="6" w:space="0"/>
          <w:bottom w:val="single" w:color="B9C6DB" w:sz="6" w:space="0"/>
          <w:right w:val="single" w:color="B9C6DB" w:sz="6" w:space="0"/>
          <w:insideH w:val="single" w:color="B9C6DB" w:sz="6" w:space="0"/>
          <w:insideV w:val="single" w:color="B9C6DB" w:sz="6" w:space="0"/>
        </w:tblBorders>
        <w:tblLook w:val="04A0" w:firstRow="1" w:lastRow="0" w:firstColumn="1" w:lastColumn="0" w:noHBand="0" w:noVBand="1"/>
      </w:tblPr>
      <w:tblGrid>
        <w:gridCol w:w="997"/>
        <w:gridCol w:w="7735"/>
      </w:tblGrid>
      <w:tr>
        <w:trPr>
          <w:trHeight w:val="1021" w:hRule="exact"/>
        </w:trPr>
        <w:tc>
          <w:tcPr>
            <w:tcBorders>
              <w:top w:val="none" w:color="000000" w:sz="4" w:space="0"/>
              <w:left w:val="none" w:color="000000" w:sz="4" w:space="0"/>
              <w:bottom w:val="single" w:color="B9C6DB" w:sz="6" w:space="0"/>
              <w:right w:val="none" w:color="000000" w:sz="4" w:space="0"/>
            </w:tcBorders>
            <w:tcW w:w="997" w:type="dxa"/>
            <w:vAlign w:val="center"/>
            <w:textDirection w:val="lrTb"/>
            <w:noWrap w:val="false"/>
          </w:tcPr>
          <w:p>
            <w:pPr>
              <w:pStyle w:val="1024"/>
              <w:jc w:val="center"/>
              <w:spacing w:before="0"/>
              <w:rPr>
                <w:rFonts w:ascii="Arial" w:hAnsi="Arial" w:cs="Arial" w:eastAsia="BatangChe"/>
                <w:lang w:eastAsia="es-ES_tradnl"/>
              </w:rPr>
            </w:pPr>
            <w:r>
              <w:rPr>
                <w:rFonts w:cs="Courier New" w:eastAsia="BatangChe"/>
              </w:rPr>
              <w:br w:type="page"/>
            </w:r>
            <w:r>
              <w:rPr>
                <w:lang w:val="de-DE" w:eastAsia="de-DE"/>
              </w:rPr>
              <mc:AlternateContent>
                <mc:Choice Requires="wpg">
                  <w:drawing>
                    <wp:inline xmlns:wp="http://schemas.openxmlformats.org/drawingml/2006/wordprocessingDrawing" distT="0" distB="0" distL="0" distR="0">
                      <wp:extent cx="468000" cy="468000"/>
                      <wp:effectExtent l="0" t="0" r="0" b="0"/>
                      <wp:docPr id="59" name="Imagen 70" descr="../8%20copia%202.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hidden="0"/>
                              <pic:cNvPicPr>
                                <a:picLocks noChangeAspect="1"/>
                              </pic:cNvPicPr>
                              <pic:nvPr isPhoto="0" userDrawn="0"/>
                            </pic:nvPicPr>
                            <pic:blipFill>
                              <a:blip r:embed="rId49"/>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mso-wrap-distance-left:0.0pt;mso-wrap-distance-top:0.0pt;mso-wrap-distance-right:0.0pt;mso-wrap-distance-bottom:0.0pt;width:36.9pt;height:36.9pt;" stroked="f">
                      <v:path textboxrect="0,0,0,0"/>
                      <v:imagedata r:id="rId49" o:title=""/>
                    </v:shape>
                  </w:pict>
                </mc:Fallback>
              </mc:AlternateContent>
            </w:r>
            <w:r/>
          </w:p>
        </w:tc>
        <w:tc>
          <w:tcPr>
            <w:tcBorders>
              <w:top w:val="none" w:color="000000" w:sz="4" w:space="0"/>
              <w:left w:val="none" w:color="000000" w:sz="4" w:space="0"/>
              <w:bottom w:val="single" w:color="B9C6DB" w:sz="6" w:space="0"/>
              <w:right w:val="none" w:color="000000" w:sz="4" w:space="0"/>
            </w:tcBorders>
            <w:tcW w:w="7735" w:type="dxa"/>
            <w:vAlign w:val="center"/>
            <w:textDirection w:val="lrTb"/>
            <w:noWrap w:val="false"/>
          </w:tcPr>
          <w:p>
            <w:pPr>
              <w:pStyle w:val="1024"/>
              <w:jc w:val="left"/>
              <w:spacing w:before="0"/>
              <w:rPr>
                <w:rFonts w:ascii="Arial" w:hAnsi="Arial" w:cs="Arial" w:eastAsia="BatangChe"/>
                <w:lang w:eastAsia="es-ES_tradnl"/>
              </w:rPr>
            </w:pPr>
            <w:r>
              <w:rPr>
                <w:rFonts w:cs="Arial" w:eastAsia="BatangChe"/>
                <w:color w:val="004571"/>
                <w:sz w:val="36"/>
                <w:szCs w:val="36"/>
              </w:rPr>
              <w:t xml:space="preserve">Assessment</w:t>
            </w:r>
            <w:r/>
          </w:p>
        </w:tc>
      </w:tr>
      <w:tr>
        <w:trPr/>
        <w:tc>
          <w:tcPr>
            <w:gridSpan w:val="2"/>
            <w:tcW w:w="8732" w:type="dxa"/>
            <w:textDirection w:val="lrTb"/>
            <w:noWrap w:val="false"/>
          </w:tcPr>
          <w:p>
            <w:pPr>
              <w:widowControl w:val="off"/>
              <w:rPr>
                <w:rFonts w:ascii="Avenir Book" w:hAnsi="Avenir Book" w:cs="Times New Roman"/>
                <w:color w:val="D0CECE"/>
                <w:lang w:val="en-US"/>
              </w:rPr>
            </w:pPr>
            <w:r>
              <w:rPr>
                <w:rFonts w:ascii="Avenir Book" w:hAnsi="Avenir Book" w:cs="Times New Roman"/>
                <w:color w:val="D0CECE" w:themeColor="background2" w:themeShade="E6"/>
                <w:lang w:val="en-US"/>
              </w:rPr>
              <w:t xml:space="preserve">The lesson plan will show to what extend the student teachers understood SSI and </w:t>
            </w:r>
            <w:r>
              <w:rPr>
                <w:rFonts w:ascii="Avenir Book" w:hAnsi="Avenir Book" w:cs="Times New Roman"/>
                <w:color w:val="D0CECE" w:themeColor="background2" w:themeShade="E6"/>
                <w:lang w:val="en-US"/>
              </w:rPr>
              <w:t xml:space="preserve">teaching SSI and whether they reached the objectives.</w:t>
            </w:r>
            <w:r/>
          </w:p>
        </w:tc>
      </w:tr>
    </w:tbl>
    <w:p>
      <w:pPr>
        <w:jc w:val="both"/>
        <w:rPr>
          <w:rFonts w:ascii="Avenir Book" w:hAnsi="Avenir Book" w:cs="Courier New" w:eastAsia="BatangChe"/>
          <w:color w:val="808080"/>
          <w:lang w:val="en-US"/>
        </w:rPr>
      </w:pPr>
      <w:r>
        <w:rPr>
          <w:rFonts w:ascii="Avenir Book" w:hAnsi="Avenir Book" w:cs="Courier New" w:eastAsia="BatangChe"/>
          <w:color w:val="808080"/>
          <w:lang w:val="en-US"/>
        </w:rPr>
      </w:r>
      <w:r/>
    </w:p>
    <w:sectPr>
      <w:headerReference w:type="default" r:id="rId12"/>
      <w:headerReference w:type="even" r:id="rId13"/>
      <w:headerReference w:type="first" r:id="rId14"/>
      <w:footerReference w:type="default" r:id="rId17"/>
      <w:footerReference w:type="first" r:id="rId18"/>
      <w:footnotePr/>
      <w:endnotePr/>
      <w:type w:val="nextPage"/>
      <w:pgSz w:w="11906" w:h="16838" w:orient="portrait"/>
      <w:pgMar w:top="1423" w:right="1418" w:bottom="1134" w:left="1418" w:header="709" w:footer="0"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atangChe">
    <w:panose1 w:val="02020603020101020101"/>
  </w:font>
  <w:font w:name="Courier New">
    <w:panose1 w:val="02070309020205020404"/>
  </w:font>
  <w:font w:name="Symbol">
    <w:panose1 w:val="05010000000000000000"/>
  </w:font>
  <w:font w:name="Calibri">
    <w:panose1 w:val="020F0502020204030204"/>
  </w:font>
  <w:font w:name="Corbel">
    <w:panose1 w:val="020B0604020202020204"/>
  </w:font>
  <w:font w:name="SimSun">
    <w:panose1 w:val="02020603020101020101"/>
  </w:font>
  <w:font w:name="Times New Roman">
    <w:panose1 w:val="02020603050405020304"/>
  </w:font>
  <w:font w:name="Wingdings">
    <w:panose1 w:val="05010000000000000000"/>
  </w:font>
  <w:font w:name="avenir book">
    <w:panose1 w:val="02000503000000000000"/>
  </w:font>
  <w:font w:name="Arial">
    <w:panose1 w:val="020B06040202020202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Style w:val="1045"/>
      <w:tblpPr w:horzAnchor="page" w:tblpX="6870" w:vertAnchor="page" w:tblpY="725" w:leftFromText="141" w:topFromText="0" w:rightFromText="141" w:bottomFromText="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11"/>
      <w:gridCol w:w="2452"/>
      <w:gridCol w:w="709"/>
    </w:tblGrid>
    <w:tr>
      <w:trPr>
        <w:trHeight w:val="378"/>
      </w:trPr>
      <w:tc>
        <w:tcPr>
          <w:tcBorders>
            <w:right w:val="single" w:color="B9C6DB" w:sz="6" w:space="0"/>
          </w:tcBorders>
          <w:tcW w:w="0" w:type="auto"/>
          <w:textDirection w:val="lrTb"/>
          <w:noWrap w:val="false"/>
        </w:tcPr>
        <w:p>
          <w:pPr>
            <w:jc w:val="center"/>
            <w:rPr>
              <w:rFonts w:ascii="Avenir Book" w:hAnsi="Avenir Book" w:cs="Arial"/>
              <w:color w:val="004571"/>
              <w:sz w:val="13"/>
              <w:szCs w:val="13"/>
              <w:lang w:val="en-US"/>
            </w:rPr>
          </w:pPr>
          <w:r>
            <w:rPr>
              <w:rFonts w:ascii="Avenir Book" w:hAnsi="Avenir Book" w:cs="Arial" w:eastAsia="BatangChe"/>
              <w:color w:val="004571"/>
              <w:sz w:val="13"/>
              <w:szCs w:val="13"/>
              <w:lang w:val="en-US"/>
            </w:rPr>
            <w:t xml:space="preserve">Module 1</w:t>
          </w:r>
          <w:r/>
        </w:p>
      </w:tc>
      <w:tc>
        <w:tcPr>
          <w:tcBorders>
            <w:left w:val="single" w:color="B9C6DB" w:sz="6" w:space="0"/>
            <w:right w:val="single" w:color="B9C6DB" w:sz="6" w:space="0"/>
          </w:tcBorders>
          <w:tcW w:w="2452" w:type="dxa"/>
          <w:textDirection w:val="lrTb"/>
          <w:noWrap w:val="false"/>
        </w:tcPr>
        <w:p>
          <w:pPr>
            <w:pStyle w:val="1024"/>
            <w:jc w:val="center"/>
            <w:spacing w:before="0"/>
            <w:rPr>
              <w:rFonts w:cs="Arial" w:eastAsia="BatangChe"/>
              <w:b w:val="0"/>
              <w:color w:val="004571"/>
              <w:sz w:val="13"/>
              <w:szCs w:val="13"/>
            </w:rPr>
          </w:pPr>
          <w:r>
            <w:rPr>
              <w:rFonts w:cs="Arial" w:eastAsia="BatangChe"/>
              <w:b w:val="0"/>
              <w:color w:val="004571"/>
              <w:sz w:val="13"/>
              <w:szCs w:val="13"/>
            </w:rPr>
            <w:t xml:space="preserve"> </w:t>
          </w:r>
          <w:r>
            <w:rPr>
              <w:rFonts w:cs="Arial" w:eastAsia="BatangChe"/>
              <w:b w:val="0"/>
              <w:color w:val="004571"/>
              <w:sz w:val="13"/>
              <w:szCs w:val="13"/>
            </w:rPr>
            <w:t xml:space="preserve">The nature of environmental socio-scientific issues</w:t>
          </w:r>
          <w:r/>
        </w:p>
      </w:tc>
      <w:tc>
        <w:tcPr>
          <w:tcBorders>
            <w:left w:val="single" w:color="B9C6DB" w:sz="6" w:space="0"/>
          </w:tcBorders>
          <w:tcW w:w="709" w:type="dxa"/>
          <w:textDirection w:val="lrTb"/>
          <w:noWrap w:val="false"/>
        </w:tcPr>
        <w:p>
          <w:pPr>
            <w:pStyle w:val="1034"/>
            <w:jc w:val="center"/>
            <w:rPr>
              <w:rFonts w:ascii="Avenir Book" w:hAnsi="Avenir Book" w:cs="Arial" w:eastAsia="BatangChe"/>
              <w:bCs/>
              <w:color w:val="004571"/>
              <w:sz w:val="13"/>
              <w:szCs w:val="13"/>
              <w:lang w:val="en-US"/>
            </w:rPr>
          </w:pPr>
          <w:r>
            <w:rPr>
              <w:rFonts w:ascii="Avenir Book" w:hAnsi="Avenir Book" w:cs="Arial" w:eastAsia="BatangChe"/>
              <w:bCs/>
              <w:color w:val="004571"/>
              <w:sz w:val="13"/>
              <w:szCs w:val="13"/>
              <w:lang w:val="en-US"/>
            </w:rPr>
            <w:fldChar w:fldCharType="begin"/>
          </w:r>
          <w:r>
            <w:rPr>
              <w:rFonts w:ascii="Avenir Book" w:hAnsi="Avenir Book" w:cs="Arial" w:eastAsia="BatangChe"/>
              <w:bCs/>
              <w:color w:val="004571"/>
              <w:sz w:val="13"/>
              <w:szCs w:val="13"/>
              <w:lang w:val="en-US"/>
            </w:rPr>
            <w:instrText xml:space="preserve"> PAGE  </w:instrText>
          </w:r>
          <w:r>
            <w:rPr>
              <w:rFonts w:ascii="Avenir Book" w:hAnsi="Avenir Book" w:cs="Arial" w:eastAsia="BatangChe"/>
              <w:bCs/>
              <w:color w:val="004571"/>
              <w:sz w:val="13"/>
              <w:szCs w:val="13"/>
              <w:lang w:val="en-US"/>
            </w:rPr>
            <w:fldChar w:fldCharType="separate"/>
          </w:r>
          <w:r>
            <w:rPr>
              <w:rFonts w:ascii="Avenir Book" w:hAnsi="Avenir Book" w:cs="Arial" w:eastAsia="BatangChe"/>
              <w:bCs/>
              <w:color w:val="004571"/>
              <w:sz w:val="13"/>
              <w:szCs w:val="13"/>
              <w:lang w:val="en-US"/>
            </w:rPr>
            <w:t xml:space="preserve">1</w:t>
          </w:r>
          <w:r>
            <w:rPr>
              <w:rFonts w:ascii="Avenir Book" w:hAnsi="Avenir Book" w:cs="Arial" w:eastAsia="BatangChe"/>
              <w:bCs/>
              <w:color w:val="004571"/>
              <w:sz w:val="13"/>
              <w:szCs w:val="13"/>
              <w:lang w:val="en-US"/>
            </w:rPr>
            <w:fldChar w:fldCharType="end"/>
          </w:r>
          <w:r/>
        </w:p>
        <w:p>
          <w:pPr>
            <w:pStyle w:val="1024"/>
            <w:jc w:val="center"/>
            <w:spacing w:before="0"/>
            <w:rPr>
              <w:rFonts w:cs="Arial" w:eastAsia="BatangChe"/>
              <w:b w:val="0"/>
              <w:color w:val="004571"/>
              <w:sz w:val="13"/>
              <w:szCs w:val="13"/>
            </w:rPr>
          </w:pPr>
          <w:r>
            <w:rPr>
              <w:rFonts w:cs="Arial" w:eastAsia="BatangChe"/>
              <w:b w:val="0"/>
              <w:color w:val="004571"/>
              <w:sz w:val="13"/>
              <w:szCs w:val="13"/>
            </w:rPr>
          </w:r>
          <w:r/>
        </w:p>
      </w:tc>
    </w:tr>
  </w:tbl>
  <w:p>
    <w:pPr>
      <w:pStyle w:val="1034"/>
    </w:pPr>
    <w:r>
      <w:rPr>
        <w:lang w:val="de-DE" w:eastAsia="de-DE"/>
      </w:rPr>
      <mc:AlternateContent>
        <mc:Choice Requires="wpg">
          <w:drawing>
            <wp:anchor xmlns:wp="http://schemas.openxmlformats.org/drawingml/2006/wordprocessingDrawing" distT="0" distB="0" distL="114300" distR="114300" simplePos="0" relativeHeight="251706368" behindDoc="0" locked="0" layoutInCell="1" allowOverlap="1">
              <wp:simplePos x="0" y="0"/>
              <wp:positionH relativeFrom="column">
                <wp:posOffset>13970</wp:posOffset>
              </wp:positionH>
              <wp:positionV relativeFrom="paragraph">
                <wp:posOffset>-422961</wp:posOffset>
              </wp:positionV>
              <wp:extent cx="5741773" cy="469556"/>
              <wp:effectExtent l="0" t="0" r="0" b="6985"/>
              <wp:wrapNone/>
              <wp:docPr id="8" name="Gruppieren 20" hidden="0"/>
              <wp:cNvGraphicFramePr/>
              <a:graphic xmlns:a="http://schemas.openxmlformats.org/drawingml/2006/main">
                <a:graphicData uri="http://schemas.microsoft.com/office/word/2010/wordprocessingGroup">
                  <wpg:wgp>
                    <wpg:cNvGrpSpPr/>
                    <wpg:grpSpPr bwMode="auto">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hidden="0"/>
                        <pic:cNvPicPr>
                          <a:picLocks noChangeAspect="1"/>
                        </pic:cNvPicPr>
                        <pic:nvPr isPhoto="0" userDrawn="0"/>
                      </pic:nvPicPr>
                      <pic:blipFill>
                        <a:blip r:embed="rId1"/>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hidden="0"/>
                        <pic:cNvPicPr>
                          <a:picLocks noChangeAspect="1"/>
                        </pic:cNvPicPr>
                        <pic:nvPr isPhoto="0" userDrawn="0"/>
                      </pic:nvPicPr>
                      <pic:blipFill>
                        <a:blip r:embed="rId2"/>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hidden="0"/>
                        <pic:cNvPicPr>
                          <a:picLocks noChangeAspect="1"/>
                        </pic:cNvPicPr>
                        <pic:nvPr isPhoto="0" userDrawn="0"/>
                      </pic:nvPicPr>
                      <pic:blipFill>
                        <a:blip r:embed="rId3"/>
                        <a:stretch/>
                      </pic:blipFill>
                      <pic:spPr bwMode="auto">
                        <a:xfrm>
                          <a:off x="0" y="24713"/>
                          <a:ext cx="840259" cy="420130"/>
                        </a:xfrm>
                        <a:prstGeom prst="rect">
                          <a:avLst/>
                        </a:prstGeom>
                        <a:noFill/>
                        <a:ln>
                          <a:noFill/>
                        </a:ln>
                      </pic:spPr>
                    </pic:pic>
                  </wpg:wgp>
                </a:graphicData>
              </a:graphic>
            </wp:anchor>
          </w:drawing>
        </mc:Choice>
        <mc:Fallback>
          <w:pict>
            <v:group id="group 7" o:spid="_x0000_s0000" style="position:absolute;mso-wrap-distance-left:9.0pt;mso-wrap-distance-top:0.0pt;mso-wrap-distance-right:9.0pt;mso-wrap-distance-bottom:0.0pt;z-index:251706368;o:allowoverlap:true;o:allowincell:true;mso-position-horizontal-relative:text;margin-left:1.1pt;mso-position-horizontal:absolute;mso-position-vertical-relative:text;margin-top:-33.3pt;mso-position-vertical:absolute;width:452.1pt;height:37.0pt;" coordorigin="0,0" coordsize="57417,4695">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left:39706;top:0;width:17711;height:4695;" stroked="f">
                <v:path textboxrect="0,0,0,0"/>
                <v:imagedata r:id="rId1"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left:12851;top:1482;width:24466;height:2471;" stroked="f">
                <v:path textboxrect="0,0,0,0"/>
                <v:imagedata r:id="rId2"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left:0;top:247;width:8402;height:4201;" stroked="f">
                <v:path textboxrect="0,0,0,0"/>
                <v:imagedata r:id="rId3" o:title=""/>
              </v:shape>
            </v:group>
          </w:pict>
        </mc:Fallback>
      </mc:AlternateContent>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4"/>
    </w:pPr>
    <w:r>
      <w:rPr>
        <w:lang w:val="de-DE" w:eastAsia="de-DE"/>
      </w:rPr>
      <mc:AlternateContent>
        <mc:Choice Requires="wpg">
          <w:drawing>
            <wp:anchor xmlns:wp="http://schemas.openxmlformats.org/drawingml/2006/wordprocessingDrawing" distT="0" distB="0" distL="114300" distR="114300" simplePos="0" relativeHeight="251682816" behindDoc="0" locked="0" layoutInCell="1" allowOverlap="1">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1">
                  <wp:start x="3314" y="0"/>
                  <wp:lineTo x="0" y="6908"/>
                  <wp:lineTo x="0" y="20725"/>
                  <wp:lineTo x="6326" y="20725"/>
                  <wp:lineTo x="7833" y="20725"/>
                  <wp:lineTo x="21389" y="20725"/>
                  <wp:lineTo x="21389" y="0"/>
                  <wp:lineTo x="3314" y="0"/>
                </wp:wrapPolygon>
              </wp:wrapThrough>
              <wp:docPr id="9" name="Bild 5" descr="eu_flag_co_funded_pos_[rgb]_left.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hidden="0"/>
                      <pic:cNvPicPr>
                        <a:picLocks noChangeAspect="1"/>
                      </pic:cNvPicPr>
                      <pic:nvPr isPhoto="0" userDrawn="0"/>
                    </pic:nvPicPr>
                    <pic:blipFill>
                      <a:blip r:embed="rId1"/>
                      <a:stretch/>
                    </pic:blipFill>
                    <pic:spPr bwMode="auto">
                      <a:xfrm>
                        <a:off x="0" y="0"/>
                        <a:ext cx="1365985" cy="29791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0pt;mso-wrap-distance-bottom:0.0pt;z-index:251682816;o:allowoverlap:true;o:allowincell:true;mso-position-horizontal-relative:text;margin-left:335.2pt;mso-position-horizontal:absolute;mso-position-vertical-relative:text;margin-top:-26.2pt;mso-position-vertical:absolute;width:107.6pt;height:23.5pt;" wrapcoords="15343 0 0 31981 0 95949 29287 95949 36264 95949 99023 95949 99023 0 15343 0" stroked="false">
              <v:path textboxrect="0,0,0,0"/>
              <v:imagedata r:id="rId1" o:title=""/>
            </v:shape>
          </w:pict>
        </mc:Fallback>
      </mc:AlternateContent>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4"/>
    </w:pPr>
    <w:r>
      <w:rPr>
        <w:lang w:val="de-DE" w:eastAsia="de-DE"/>
      </w:rPr>
      <mc:AlternateContent>
        <mc:Choice Requires="wpg">
          <w:drawing>
            <wp:anchor xmlns:wp="http://schemas.openxmlformats.org/drawingml/2006/wordprocessingDrawing" distT="0" distB="0" distL="114300" distR="114300" simplePos="0" relativeHeight="251692032" behindDoc="0" locked="0" layoutInCell="1" allowOverlap="1">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1">
                  <wp:start x="3047" y="0"/>
                  <wp:lineTo x="0" y="6893"/>
                  <wp:lineTo x="0" y="20681"/>
                  <wp:lineTo x="6398" y="20681"/>
                  <wp:lineTo x="7616" y="20681"/>
                  <wp:lineTo x="21326" y="20681"/>
                  <wp:lineTo x="21326" y="0"/>
                  <wp:lineTo x="3047" y="0"/>
                </wp:wrapPolygon>
              </wp:wrapThrough>
              <wp:docPr id="10" name="Bild 5" descr="eu_flag_co_funded_pos_[rgb]_left.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hidden="0"/>
                      <pic:cNvPicPr>
                        <a:picLocks noChangeAspect="1"/>
                      </pic:cNvPicPr>
                      <pic:nvPr isPhoto="0" userDrawn="0"/>
                    </pic:nvPicPr>
                    <pic:blipFill>
                      <a:blip r:embed="rId1"/>
                      <a:stretch/>
                    </pic:blipFill>
                    <pic:spPr bwMode="auto">
                      <a:xfrm>
                        <a:off x="0" y="0"/>
                        <a:ext cx="1350699" cy="29845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1692032;o:allowoverlap:true;o:allowincell:true;mso-position-horizontal-relative:text;margin-left:327.5pt;mso-position-horizontal:absolute;mso-position-vertical-relative:text;margin-top:-21.0pt;mso-position-vertical:absolute;width:106.4pt;height:23.5pt;" wrapcoords="14106 0 0 31912 0 95745 29620 95745 35259 95745 98731 95745 98731 0 14106 0" stroked="false">
              <v:path textboxrect="0,0,0,0"/>
              <v:imagedata r:id="rId1" o:title=""/>
            </v:shape>
          </w:pict>
        </mc:Fallback>
      </mc:AlternateContent>
    </w:r>
    <w:r>
      <w:rPr>
        <w:lang w:val="de-DE" w:eastAsia="de-DE"/>
      </w:rPr>
      <mc:AlternateContent>
        <mc:Choice Requires="wpg">
          <w:drawing>
            <wp:anchor xmlns:wp="http://schemas.openxmlformats.org/drawingml/2006/wordprocessingDrawing" distT="0" distB="0" distL="114300" distR="114300" simplePos="0" relativeHeight="251696128" behindDoc="1" locked="0" layoutInCell="1" allowOverlap="1">
              <wp:simplePos x="0" y="0"/>
              <wp:positionH relativeFrom="column">
                <wp:posOffset>-1143577</wp:posOffset>
              </wp:positionH>
              <wp:positionV relativeFrom="paragraph">
                <wp:posOffset>-5034107</wp:posOffset>
              </wp:positionV>
              <wp:extent cx="5140800" cy="5439600"/>
              <wp:effectExtent l="0" t="0" r="0" b="0"/>
              <wp:wrapNone/>
              <wp:docPr id="11" name="Bild 6" descr="ICSE_fond.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hidden="0"/>
                      <pic:cNvPicPr>
                        <a:picLocks noChangeAspect="1"/>
                      </pic:cNvPicPr>
                      <pic:nvPr isPhoto="0" userDrawn="0"/>
                    </pic:nvPicPr>
                    <pic:blipFill>
                      <a:blip r:embed="rId2">
                        <a:alphaModFix amt="57000"/>
                      </a:blip>
                      <a:srcRect l="9878" t="0" r="0"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0pt;mso-wrap-distance-top:0.0pt;mso-wrap-distance-right:9.0pt;mso-wrap-distance-bottom:0.0pt;z-index:-251696128;o:allowoverlap:true;o:allowincell:true;mso-position-horizontal-relative:text;margin-left:-90.0pt;mso-position-horizontal:absolute;mso-position-vertical-relative:text;margin-top:-396.4pt;mso-position-vertical:absolute;width:404.8pt;height:428.3pt;" stroked="false">
              <v:path textboxrect="0,0,0,0"/>
              <v:imagedata r:id="rId2" o:title=""/>
            </v:shape>
          </w:pict>
        </mc:Fallback>
      </mc:AlternateContent>
    </w:r>
    <w:r>
      <w:rPr>
        <w:lang w:val="de-DE" w:eastAsia="de-DE"/>
      </w:rPr>
      <mc:AlternateContent>
        <mc:Choice Requires="wpg">
          <w:drawing>
            <wp:anchor xmlns:wp="http://schemas.openxmlformats.org/drawingml/2006/wordprocessingDrawing" distT="0" distB="0" distL="114300" distR="114300" simplePos="0" relativeHeight="251674624" behindDoc="0" locked="0" layoutInCell="1" allowOverlap="1">
              <wp:simplePos x="0" y="0"/>
              <wp:positionH relativeFrom="column">
                <wp:posOffset>9904730</wp:posOffset>
              </wp:positionH>
              <wp:positionV relativeFrom="paragraph">
                <wp:posOffset>-236855</wp:posOffset>
              </wp:positionV>
              <wp:extent cx="517525" cy="337820"/>
              <wp:effectExtent l="0" t="0" r="0" b="0"/>
              <wp:wrapNone/>
              <wp:docPr id="12" name="Imagen 40"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hidden="0"/>
                      <pic:cNvPicPr>
                        <a:picLocks noChangeAspect="1"/>
                      </pic:cNvPicPr>
                      <pic:nvPr isPhoto="0" userDrawn="0"/>
                    </pic:nvPicPr>
                    <pic:blipFill>
                      <a:blip r:embed="rId3"/>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1674624;o:allowoverlap:true;o:allowincell:true;mso-position-horizontal-relative:text;margin-left:779.9pt;mso-position-horizontal:absolute;mso-position-vertical-relative:text;margin-top:-18.6pt;mso-position-vertical:absolute;width:40.8pt;height:26.6pt;" stroked="f">
              <v:path textboxrect="0,0,0,0"/>
              <v:imagedata r:id="rId3" o:title=""/>
            </v:shape>
          </w:pict>
        </mc:Fallback>
      </mc:AlternateContent>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4"/>
      <w:rPr>
        <w:lang w:val="es-ES"/>
      </w:rPr>
    </w:pPr>
    <w:r>
      <w:rPr>
        <w:lang w:val="es-ES"/>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2"/>
    </w:pPr>
    <w:r>
      <w:rPr>
        <w:lang w:val="de-DE" w:eastAsia="de-DE"/>
      </w:rPr>
      <mc:AlternateContent>
        <mc:Choice Requires="wpg">
          <w:drawing>
            <wp:anchor xmlns:wp="http://schemas.openxmlformats.org/drawingml/2006/wordprocessingDrawing" distT="0" distB="0" distL="114300" distR="114300" simplePos="0" relativeHeight="251710464" behindDoc="0" locked="0" layoutInCell="1" allowOverlap="1">
              <wp:simplePos x="0" y="0"/>
              <wp:positionH relativeFrom="margin">
                <wp:posOffset>4445</wp:posOffset>
              </wp:positionH>
              <wp:positionV relativeFrom="paragraph">
                <wp:posOffset>-2540</wp:posOffset>
              </wp:positionV>
              <wp:extent cx="849769" cy="380411"/>
              <wp:effectExtent l="0" t="0" r="7620" b="635"/>
              <wp:wrapNone/>
              <wp:docPr id="1" name="Grafik 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hidden="0"/>
                      <pic:cNvPicPr>
                        <a:picLocks noChangeAspect="1"/>
                      </pic:cNvPicPr>
                      <pic:nvPr isPhoto="0" userDrawn="0"/>
                    </pic:nvPicPr>
                    <pic:blipFill>
                      <a:blip r:embed="rId1"/>
                      <a:stretch/>
                    </pic:blipFill>
                    <pic:spPr bwMode="auto">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710464;o:allowoverlap:true;o:allowincell:true;mso-position-horizontal-relative:margin;margin-left:0.3pt;mso-position-horizontal:absolute;mso-position-vertical-relative:text;margin-top:-0.2pt;mso-position-vertical:absolute;width:66.9pt;height:30.0pt;" stroked="false">
              <v:path textboxrect="0,0,0,0"/>
              <v:imagedata r:id="rId1" o:title=""/>
            </v:shape>
          </w:pict>
        </mc:Fallback>
      </mc:AlternateConten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2"/>
      <w:ind w:right="360"/>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2"/>
    </w:pPr>
    <w:r>
      <w:rPr>
        <w:lang w:val="de-DE" w:eastAsia="de-DE"/>
      </w:rPr>
      <mc:AlternateContent>
        <mc:Choice Requires="wpg">
          <w:drawing>
            <wp:anchor xmlns:wp="http://schemas.openxmlformats.org/drawingml/2006/wordprocessingDrawing" distT="0" distB="0" distL="114300" distR="114300" simplePos="0" relativeHeight="251708416" behindDoc="0" locked="0" layoutInCell="1" allowOverlap="1">
              <wp:simplePos x="0" y="0"/>
              <wp:positionH relativeFrom="margin">
                <wp:align>left</wp:align>
              </wp:positionH>
              <wp:positionV relativeFrom="paragraph">
                <wp:posOffset>-126366</wp:posOffset>
              </wp:positionV>
              <wp:extent cx="1805716" cy="808355"/>
              <wp:effectExtent l="0" t="0" r="4445" b="0"/>
              <wp:wrapNone/>
              <wp:docPr id="2" name="Grafik 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hidden="0"/>
                      <pic:cNvPicPr>
                        <a:picLocks noChangeAspect="1"/>
                      </pic:cNvPicPr>
                      <pic:nvPr isPhoto="0" userDrawn="0"/>
                    </pic:nvPicPr>
                    <pic:blipFill>
                      <a:blip r:embed="rId1"/>
                      <a:stretch/>
                    </pic:blipFill>
                    <pic:spPr bwMode="auto">
                      <a:xfrm>
                        <a:off x="0" y="0"/>
                        <a:ext cx="1805716" cy="808355"/>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708416;o:allowoverlap:true;o:allowincell:true;mso-position-horizontal-relative:margin;mso-position-horizontal:left;mso-position-vertical-relative:text;margin-top:-10.0pt;mso-position-vertical:absolute;width:142.2pt;height:63.6pt;" stroked="false">
              <v:path textboxrect="0,0,0,0"/>
              <v:imagedata r:id="rId1" o:title=""/>
            </v:shape>
          </w:pict>
        </mc:Fallback>
      </mc:AlternateContent>
    </w:r>
    <w:r>
      <w:rPr>
        <w:lang w:val="de-DE" w:eastAsia="de-DE"/>
      </w:rPr>
      <mc:AlternateContent>
        <mc:Choice Requires="wpg">
          <w:drawing>
            <wp:anchor xmlns:wp="http://schemas.openxmlformats.org/drawingml/2006/wordprocessingDrawing" distT="0" distB="0" distL="114300" distR="114300" simplePos="0" relativeHeight="251681792" behindDoc="1" locked="0" layoutInCell="1" allowOverlap="1">
              <wp:simplePos x="0" y="0"/>
              <wp:positionH relativeFrom="column">
                <wp:posOffset>1643727</wp:posOffset>
              </wp:positionH>
              <wp:positionV relativeFrom="paragraph">
                <wp:posOffset>-564120</wp:posOffset>
              </wp:positionV>
              <wp:extent cx="5140800" cy="5439600"/>
              <wp:effectExtent l="0" t="0" r="0" b="0"/>
              <wp:wrapNone/>
              <wp:docPr id="3" name="Bild 6" descr="ICSE_fond.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hidden="0"/>
                      <pic:cNvPicPr>
                        <a:picLocks noChangeAspect="1"/>
                      </pic:cNvPicPr>
                      <pic:nvPr isPhoto="0" userDrawn="0"/>
                    </pic:nvPicPr>
                    <pic:blipFill>
                      <a:blip r:embed="rId2">
                        <a:alphaModFix amt="81000"/>
                      </a:blip>
                      <a:srcRect l="9878" t="0" r="0"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81792;o:allowoverlap:true;o:allowincell:true;mso-position-horizontal-relative:text;margin-left:129.4pt;mso-position-horizontal:absolute;mso-position-vertical-relative:text;margin-top:-44.4pt;mso-position-vertical:absolute;width:404.8pt;height:428.3pt;rotation:180;" stroked="false">
              <v:path textboxrect="0,0,0,0"/>
              <v:imagedata r:id="rId2" o:title=""/>
            </v:shape>
          </w:pict>
        </mc:Fallback>
      </mc:AlternateContent>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Style w:val="1045"/>
      <w:tblpPr w:horzAnchor="page" w:tblpX="6490" w:vertAnchor="page" w:tblpY="725" w:leftFromText="141" w:topFromText="0" w:rightFromText="141" w:bottomFromText="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80"/>
      <w:gridCol w:w="2452"/>
      <w:gridCol w:w="709"/>
    </w:tblGrid>
    <w:tr>
      <w:trPr>
        <w:trHeight w:val="378"/>
      </w:trPr>
      <w:tc>
        <w:tcPr>
          <w:tcBorders>
            <w:right w:val="single" w:color="B9C6DB" w:sz="6" w:space="0"/>
          </w:tcBorders>
          <w:tcW w:w="0" w:type="auto"/>
          <w:textDirection w:val="lrTb"/>
          <w:noWrap w:val="false"/>
        </w:tcPr>
        <w:p>
          <w:pPr>
            <w:jc w:val="center"/>
            <w:rPr>
              <w:rFonts w:ascii="Arial" w:hAnsi="Arial" w:cs="Arial" w:eastAsia="BatangChe"/>
              <w:b/>
              <w:color w:val="004571"/>
              <w:sz w:val="13"/>
              <w:szCs w:val="13"/>
              <w:lang w:val="en-US"/>
            </w:rPr>
          </w:pPr>
          <w:r>
            <w:rPr>
              <w:rFonts w:ascii="Arial" w:hAnsi="Arial" w:cs="Arial" w:eastAsia="BatangChe"/>
              <w:b/>
              <w:color w:val="004571"/>
              <w:sz w:val="13"/>
              <w:szCs w:val="13"/>
              <w:lang w:val="en-US"/>
            </w:rPr>
            <w:t xml:space="preserve">Module 1</w:t>
          </w:r>
          <w:r/>
        </w:p>
      </w:tc>
      <w:tc>
        <w:tcPr>
          <w:tcBorders>
            <w:left w:val="single" w:color="B9C6DB" w:sz="6" w:space="0"/>
            <w:right w:val="single" w:color="B9C6DB" w:sz="6" w:space="0"/>
          </w:tcBorders>
          <w:tcW w:w="2452" w:type="dxa"/>
          <w:textDirection w:val="lrTb"/>
          <w:noWrap w:val="false"/>
        </w:tcPr>
        <w:p>
          <w:pPr>
            <w:pStyle w:val="1024"/>
            <w:jc w:val="center"/>
            <w:spacing w:before="0"/>
            <w:rPr>
              <w:rFonts w:ascii="Arial" w:hAnsi="Arial" w:cs="Arial" w:eastAsia="BatangChe"/>
              <w:b w:val="0"/>
              <w:color w:val="004571"/>
              <w:sz w:val="13"/>
              <w:szCs w:val="13"/>
            </w:rPr>
          </w:pPr>
          <w:r>
            <w:rPr>
              <w:rFonts w:cs="Arial" w:eastAsia="BatangChe"/>
              <w:b w:val="0"/>
              <w:color w:val="004571"/>
              <w:sz w:val="13"/>
              <w:szCs w:val="13"/>
            </w:rPr>
            <w:t xml:space="preserve">The nature of environmental socio-scientific issues</w:t>
          </w:r>
          <w:r/>
        </w:p>
      </w:tc>
      <w:tc>
        <w:tcPr>
          <w:tcBorders>
            <w:left w:val="single" w:color="B9C6DB" w:sz="6" w:space="0"/>
          </w:tcBorders>
          <w:tcW w:w="709" w:type="dxa"/>
          <w:textDirection w:val="lrTb"/>
          <w:noWrap w:val="false"/>
        </w:tcPr>
        <w:p>
          <w:pPr>
            <w:pStyle w:val="1034"/>
            <w:jc w:val="center"/>
            <w:rPr>
              <w:rFonts w:ascii="Arial" w:hAnsi="Arial" w:cs="Arial" w:eastAsia="BatangChe"/>
              <w:bCs/>
              <w:color w:val="004571"/>
              <w:sz w:val="13"/>
              <w:szCs w:val="13"/>
              <w:lang w:val="en-US"/>
            </w:rPr>
          </w:pPr>
          <w:r>
            <w:rPr>
              <w:rFonts w:ascii="Arial" w:hAnsi="Arial" w:cs="Arial" w:eastAsia="BatangChe"/>
              <w:bCs/>
              <w:color w:val="004571"/>
              <w:sz w:val="13"/>
              <w:szCs w:val="13"/>
              <w:lang w:val="en-US"/>
            </w:rPr>
            <w:fldChar w:fldCharType="begin"/>
          </w:r>
          <w:r>
            <w:rPr>
              <w:rFonts w:ascii="Arial" w:hAnsi="Arial" w:cs="Arial" w:eastAsia="BatangChe"/>
              <w:bCs/>
              <w:color w:val="004571"/>
              <w:sz w:val="13"/>
              <w:szCs w:val="13"/>
              <w:lang w:val="en-US"/>
            </w:rPr>
            <w:instrText xml:space="preserve">PAGE</w:instrText>
          </w:r>
          <w:r>
            <w:rPr>
              <w:rFonts w:ascii="Arial" w:hAnsi="Arial" w:cs="Arial" w:eastAsia="BatangChe"/>
              <w:bCs/>
              <w:color w:val="004571"/>
              <w:sz w:val="13"/>
              <w:szCs w:val="13"/>
              <w:lang w:val="en-US"/>
            </w:rPr>
            <w:instrText xml:space="preserve">  </w:instrText>
          </w:r>
          <w:r>
            <w:rPr>
              <w:rFonts w:ascii="Arial" w:hAnsi="Arial" w:cs="Arial" w:eastAsia="BatangChe"/>
              <w:bCs/>
              <w:color w:val="004571"/>
              <w:sz w:val="13"/>
              <w:szCs w:val="13"/>
              <w:lang w:val="en-US"/>
            </w:rPr>
            <w:fldChar w:fldCharType="separate"/>
          </w:r>
          <w:r>
            <w:rPr>
              <w:rFonts w:ascii="Arial" w:hAnsi="Arial" w:cs="Arial" w:eastAsia="BatangChe"/>
              <w:bCs/>
              <w:color w:val="004571"/>
              <w:sz w:val="13"/>
              <w:szCs w:val="13"/>
              <w:lang w:val="en-US"/>
            </w:rPr>
            <w:t xml:space="preserve">8</w:t>
          </w:r>
          <w:r>
            <w:rPr>
              <w:rFonts w:ascii="Arial" w:hAnsi="Arial" w:cs="Arial" w:eastAsia="BatangChe"/>
              <w:bCs/>
              <w:color w:val="004571"/>
              <w:sz w:val="13"/>
              <w:szCs w:val="13"/>
              <w:lang w:val="en-US"/>
            </w:rPr>
            <w:fldChar w:fldCharType="end"/>
          </w:r>
          <w:r/>
        </w:p>
        <w:p>
          <w:pPr>
            <w:pStyle w:val="1024"/>
            <w:jc w:val="center"/>
            <w:spacing w:before="0"/>
            <w:rPr>
              <w:rFonts w:ascii="Arial" w:hAnsi="Arial" w:cs="Arial" w:eastAsia="BatangChe"/>
              <w:b w:val="0"/>
              <w:color w:val="004571"/>
              <w:sz w:val="13"/>
              <w:szCs w:val="13"/>
            </w:rPr>
          </w:pPr>
          <w:r>
            <w:rPr>
              <w:rFonts w:ascii="Arial" w:hAnsi="Arial" w:cs="Arial" w:eastAsia="BatangChe"/>
              <w:b w:val="0"/>
              <w:color w:val="004571"/>
              <w:sz w:val="13"/>
              <w:szCs w:val="13"/>
            </w:rPr>
          </w:r>
          <w:r/>
        </w:p>
      </w:tc>
    </w:tr>
  </w:tbl>
  <w:p>
    <w:pPr>
      <w:pStyle w:val="1032"/>
      <w:tabs>
        <w:tab w:val="center" w:pos="3544" w:leader="none"/>
        <w:tab w:val="clear" w:pos="4252" w:leader="none"/>
        <w:tab w:val="left" w:pos="7383" w:leader="none"/>
      </w:tabs>
      <w:rPr>
        <w:rFonts w:ascii="Avenir Book" w:hAnsi="Avenir Book"/>
        <w:i/>
        <w:color w:val="3B3838"/>
        <w:sz w:val="16"/>
        <w:szCs w:val="16"/>
        <w:lang w:val="en-US"/>
      </w:rPr>
    </w:pPr>
    <w:r>
      <w:rPr>
        <w:lang w:val="de-DE" w:eastAsia="de-DE"/>
      </w:rPr>
      <mc:AlternateContent>
        <mc:Choice Requires="wpg">
          <w:drawing>
            <wp:anchor xmlns:wp="http://schemas.openxmlformats.org/drawingml/2006/wordprocessingDrawing" distT="0" distB="0" distL="114300" distR="114300" simplePos="0" relativeHeight="251712512" behindDoc="0" locked="0" layoutInCell="1" allowOverlap="1">
              <wp:simplePos x="0" y="0"/>
              <wp:positionH relativeFrom="margin">
                <wp:posOffset>0</wp:posOffset>
              </wp:positionH>
              <wp:positionV relativeFrom="paragraph">
                <wp:posOffset>-635</wp:posOffset>
              </wp:positionV>
              <wp:extent cx="849769" cy="380411"/>
              <wp:effectExtent l="0" t="0" r="7620" b="635"/>
              <wp:wrapNone/>
              <wp:docPr id="4" name="Grafik 28"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hidden="0"/>
                      <pic:cNvPicPr>
                        <a:picLocks noChangeAspect="1"/>
                      </pic:cNvPicPr>
                      <pic:nvPr isPhoto="0" userDrawn="0"/>
                    </pic:nvPicPr>
                    <pic:blipFill>
                      <a:blip r:embed="rId1"/>
                      <a:stretch/>
                    </pic:blipFill>
                    <pic:spPr bwMode="auto">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712512;o:allowoverlap:true;o:allowincell:true;mso-position-horizontal-relative:margin;margin-left:0.0pt;mso-position-horizontal:absolute;mso-position-vertical-relative:text;margin-top:-0.0pt;mso-position-vertical:absolute;width:66.9pt;height:30.0pt;" stroked="false">
              <v:path textboxrect="0,0,0,0"/>
              <v:imagedata r:id="rId1" o:title=""/>
            </v:shape>
          </w:pict>
        </mc:Fallback>
      </mc:AlternateContent>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ind w:left="3686"/>
      <w:jc w:val="right"/>
      <w:rPr>
        <w:rFonts w:ascii="Avenir Book" w:hAnsi="Avenir Book"/>
        <w:i/>
        <w:color w:val="3B3838"/>
        <w:sz w:val="20"/>
        <w:szCs w:val="20"/>
        <w:lang w:val="en-US"/>
      </w:rPr>
    </w:pPr>
    <w:r>
      <w:rPr>
        <w:lang w:val="de-DE" w:eastAsia="de-DE"/>
      </w:rPr>
      <mc:AlternateContent>
        <mc:Choice Requires="wpg">
          <w:drawing>
            <wp:anchor xmlns:wp="http://schemas.openxmlformats.org/drawingml/2006/wordprocessingDrawing" distT="0" distB="0" distL="114300" distR="114300" simplePos="0" relativeHeight="251677696" behindDoc="0" locked="0" layoutInCell="1" allowOverlap="1">
              <wp:simplePos x="0" y="0"/>
              <wp:positionH relativeFrom="column">
                <wp:posOffset>4013623</wp:posOffset>
              </wp:positionH>
              <wp:positionV relativeFrom="paragraph">
                <wp:posOffset>125730</wp:posOffset>
              </wp:positionV>
              <wp:extent cx="1550035" cy="676275"/>
              <wp:effectExtent l="0" t="0" r="0" b="9525"/>
              <wp:wrapNone/>
              <wp:docPr id="5" name="Imagen 35" descr="../../../../Users/admin/Desktop/Captura%20de%20pantalla%202017-01-26%"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hidden="0"/>
                      <pic:cNvPicPr>
                        <a:picLocks noChangeAspect="1"/>
                      </pic:cNvPicPr>
                      <pic:nvPr isPhoto="0" userDrawn="0"/>
                    </pic:nvPicPr>
                    <pic:blipFill>
                      <a:blip r:embed="rId1"/>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77696;o:allowoverlap:true;o:allowincell:true;mso-position-horizontal-relative:text;margin-left:316.0pt;mso-position-horizontal:absolute;mso-position-vertical-relative:text;margin-top:9.9pt;mso-position-vertical:absolute;width:122.0pt;height:53.2pt;" stroked="f">
              <v:path textboxrect="0,0,0,0"/>
              <v:imagedata r:id="rId1" o:title=""/>
            </v:shape>
          </w:pict>
        </mc:Fallback>
      </mc:AlternateContent>
    </w:r>
    <w:r>
      <w:rPr>
        <w:i/>
        <w:lang w:val="de-DE" w:eastAsia="de-DE"/>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-537960</wp:posOffset>
              </wp:positionH>
              <wp:positionV relativeFrom="paragraph">
                <wp:posOffset>132946</wp:posOffset>
              </wp:positionV>
              <wp:extent cx="686435" cy="638969"/>
              <wp:effectExtent l="0" t="0" r="0" b="0"/>
              <wp:wrapNone/>
              <wp:docPr id="6" name="Imagen 36" descr="/Users/admin/Desktop/Captura de pantalla 2017-01-23 a las 12.19.50.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hidden="0"/>
                      <pic:cNvPicPr>
                        <a:picLocks noChangeAspect="1"/>
                      </pic:cNvPicPr>
                      <pic:nvPr isPhoto="0" userDrawn="0"/>
                    </pic:nvPicPr>
                    <pic:blipFill>
                      <a:blip r:embed="rId2">
                        <a:duotone>
                          <a:schemeClr val="accent5">
                            <a:shade val="45000"/>
                            <a:satMod val="135000"/>
                          </a:schemeClr>
                          <a:prstClr val="white"/>
                        </a:duotone>
                      </a:blip>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58240;o:allowoverlap:true;o:allowincell:true;mso-position-horizontal-relative:text;margin-left:-42.4pt;mso-position-horizontal:absolute;mso-position-vertical-relative:text;margin-top:10.5pt;mso-position-vertical:absolute;width:54.0pt;height:50.3pt;" stroked="f">
              <v:path textboxrect="0,0,0,0"/>
              <v:imagedata r:id="rId2" o:title=""/>
            </v:shape>
          </w:pict>
        </mc:Fallback>
      </mc:AlternateContent>
    </w:r>
    <w:r/>
  </w:p>
  <w:p>
    <w:pPr>
      <w:pStyle w:val="1032"/>
    </w:pPr>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2"/>
    </w:pPr>
    <w:r>
      <w:rPr>
        <w:lang w:val="de-DE" w:eastAsia="de-DE"/>
      </w:rPr>
      <mc:AlternateContent>
        <mc:Choice Requires="wpg">
          <w:drawing>
            <wp:anchor xmlns:wp="http://schemas.openxmlformats.org/drawingml/2006/wordprocessingDrawing" distT="0" distB="0" distL="114300" distR="114300" simplePos="0" relativeHeight="251700224" behindDoc="1" locked="0" layoutInCell="1" allowOverlap="1">
              <wp:simplePos x="0" y="0"/>
              <wp:positionH relativeFrom="column">
                <wp:posOffset>-965737</wp:posOffset>
              </wp:positionH>
              <wp:positionV relativeFrom="paragraph">
                <wp:posOffset>4809002</wp:posOffset>
              </wp:positionV>
              <wp:extent cx="5140800" cy="5439600"/>
              <wp:effectExtent l="0" t="0" r="0" b="0"/>
              <wp:wrapNone/>
              <wp:docPr id="7" name="Bild 6" descr="ICSE_fond.jp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hidden="0"/>
                      <pic:cNvPicPr>
                        <a:picLocks noChangeAspect="1"/>
                      </pic:cNvPicPr>
                      <pic:nvPr isPhoto="0" userDrawn="0"/>
                    </pic:nvPicPr>
                    <pic:blipFill>
                      <a:blip r:embed="rId1">
                        <a:alphaModFix amt="40000"/>
                      </a:blip>
                      <a:srcRect l="9878" t="0" r="0"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700224;o:allowoverlap:true;o:allowincell:true;mso-position-horizontal-relative:text;margin-left:-76.0pt;mso-position-horizontal:absolute;mso-position-vertical-relative:text;margin-top:378.7pt;mso-position-vertical:absolute;width:404.8pt;height:428.3pt;" stroked="false">
              <v:path textboxrect="0,0,0,0"/>
              <v:imagedata r:id="rId1" o:title=""/>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400" w:hanging="400"/>
      </w:pPr>
      <w:rPr>
        <w:rFonts w:asciiTheme="majorHAnsi" w:hAnsiTheme="majorHAnsi" w:hint="default"/>
        <w:color w:val="323E4F" w:themeColor="text2" w:themeShade="BF"/>
      </w:rPr>
    </w:lvl>
    <w:lvl w:ilvl="1">
      <w:start w:val="1"/>
      <w:numFmt w:val="decimal"/>
      <w:isLgl w:val="false"/>
      <w:suff w:val="tab"/>
      <w:lvlText w:val="%1.%2."/>
      <w:lvlJc w:val="left"/>
      <w:pPr>
        <w:ind w:left="720" w:hanging="720"/>
      </w:pPr>
      <w:rPr>
        <w:rFonts w:asciiTheme="majorHAnsi" w:hAnsiTheme="majorHAnsi" w:hint="default"/>
        <w:color w:val="323E4F" w:themeColor="text2" w:themeShade="BF"/>
      </w:rPr>
    </w:lvl>
    <w:lvl w:ilvl="2">
      <w:start w:val="1"/>
      <w:numFmt w:val="decimal"/>
      <w:isLgl w:val="false"/>
      <w:suff w:val="tab"/>
      <w:lvlText w:val="%1.%2.%3."/>
      <w:lvlJc w:val="left"/>
      <w:pPr>
        <w:ind w:left="720" w:hanging="720"/>
      </w:pPr>
      <w:rPr>
        <w:rFonts w:asciiTheme="majorHAnsi" w:hAnsiTheme="majorHAnsi" w:hint="default"/>
        <w:color w:val="323E4F" w:themeColor="text2" w:themeShade="BF"/>
      </w:rPr>
    </w:lvl>
    <w:lvl w:ilvl="3">
      <w:start w:val="1"/>
      <w:numFmt w:val="decimal"/>
      <w:isLgl w:val="false"/>
      <w:suff w:val="tab"/>
      <w:lvlText w:val="%1.%2.%3.%4."/>
      <w:lvlJc w:val="left"/>
      <w:pPr>
        <w:ind w:left="1080" w:hanging="1080"/>
      </w:pPr>
      <w:rPr>
        <w:rFonts w:asciiTheme="majorHAnsi" w:hAnsiTheme="majorHAnsi" w:hint="default"/>
        <w:color w:val="323E4F" w:themeColor="text2" w:themeShade="BF"/>
      </w:rPr>
    </w:lvl>
    <w:lvl w:ilvl="4">
      <w:start w:val="1"/>
      <w:numFmt w:val="decimal"/>
      <w:isLgl w:val="false"/>
      <w:suff w:val="tab"/>
      <w:lvlText w:val="%1.%2.%3.%4.%5."/>
      <w:lvlJc w:val="left"/>
      <w:pPr>
        <w:ind w:left="1440" w:hanging="1440"/>
      </w:pPr>
      <w:rPr>
        <w:rFonts w:asciiTheme="majorHAnsi" w:hAnsiTheme="majorHAnsi" w:hint="default"/>
        <w:color w:val="323E4F" w:themeColor="text2" w:themeShade="BF"/>
      </w:rPr>
    </w:lvl>
    <w:lvl w:ilvl="5">
      <w:start w:val="1"/>
      <w:numFmt w:val="decimal"/>
      <w:isLgl w:val="false"/>
      <w:suff w:val="tab"/>
      <w:lvlText w:val="%1.%2.%3.%4.%5.%6."/>
      <w:lvlJc w:val="left"/>
      <w:pPr>
        <w:ind w:left="1440" w:hanging="1440"/>
      </w:pPr>
      <w:rPr>
        <w:rFonts w:asciiTheme="majorHAnsi" w:hAnsiTheme="majorHAnsi" w:hint="default"/>
        <w:color w:val="323E4F" w:themeColor="text2" w:themeShade="BF"/>
      </w:rPr>
    </w:lvl>
    <w:lvl w:ilvl="6">
      <w:start w:val="1"/>
      <w:numFmt w:val="decimal"/>
      <w:isLgl w:val="false"/>
      <w:suff w:val="tab"/>
      <w:lvlText w:val="%1.%2.%3.%4.%5.%6.%7."/>
      <w:lvlJc w:val="left"/>
      <w:pPr>
        <w:ind w:left="1800" w:hanging="1800"/>
      </w:pPr>
      <w:rPr>
        <w:rFonts w:asciiTheme="majorHAnsi" w:hAnsiTheme="majorHAnsi" w:hint="default"/>
        <w:color w:val="323E4F" w:themeColor="text2" w:themeShade="BF"/>
      </w:rPr>
    </w:lvl>
    <w:lvl w:ilvl="7">
      <w:start w:val="1"/>
      <w:numFmt w:val="decimal"/>
      <w:isLgl w:val="false"/>
      <w:suff w:val="tab"/>
      <w:lvlText w:val="%1.%2.%3.%4.%5.%6.%7.%8."/>
      <w:lvlJc w:val="left"/>
      <w:pPr>
        <w:ind w:left="1800" w:hanging="1800"/>
      </w:pPr>
      <w:rPr>
        <w:rFonts w:asciiTheme="majorHAnsi" w:hAnsiTheme="majorHAnsi" w:hint="default"/>
        <w:color w:val="323E4F" w:themeColor="text2" w:themeShade="BF"/>
      </w:rPr>
    </w:lvl>
    <w:lvl w:ilvl="8">
      <w:start w:val="1"/>
      <w:numFmt w:val="decimal"/>
      <w:isLgl w:val="false"/>
      <w:suff w:val="tab"/>
      <w:lvlText w:val="%1.%2.%3.%4.%5.%6.%7.%8.%9."/>
      <w:lvlJc w:val="left"/>
      <w:pPr>
        <w:ind w:left="2160" w:hanging="2160"/>
      </w:pPr>
      <w:rPr>
        <w:rFonts w:asciiTheme="majorHAnsi" w:hAnsiTheme="majorHAnsi" w:hint="default"/>
        <w:color w:val="323E4F" w:themeColor="text2" w:themeShade="BF"/>
      </w:rPr>
    </w:lvl>
  </w:abstractNum>
  <w:abstractNum w:abstractNumId="1">
    <w:multiLevelType w:val="hybridMultilevel"/>
    <w:lvl w:ilvl="0">
      <w:start w:val="1"/>
      <w:numFmt w:val="decimal"/>
      <w:isLgl w:val="false"/>
      <w:suff w:val="tab"/>
      <w:lvlText w:val="%1."/>
      <w:lvlJc w:val="left"/>
      <w:pPr>
        <w:ind w:left="400" w:hanging="400"/>
      </w:pPr>
      <w:rPr>
        <w:rFonts w:hint="default"/>
      </w:rPr>
    </w:lvl>
    <w:lvl w:ilvl="1">
      <w:start w:val="1"/>
      <w:numFmt w:val="decimal"/>
      <w:isLgl w:val="false"/>
      <w:suff w:val="tab"/>
      <w:lvlText w:val="%1.%2."/>
      <w:lvlJc w:val="left"/>
      <w:pPr>
        <w:ind w:left="720" w:hanging="720"/>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1080" w:hanging="1080"/>
      </w:pPr>
      <w:rPr>
        <w:rFonts w:hint="default"/>
      </w:rPr>
    </w:lvl>
    <w:lvl w:ilvl="4">
      <w:start w:val="1"/>
      <w:numFmt w:val="decimal"/>
      <w:isLgl w:val="false"/>
      <w:suff w:val="tab"/>
      <w:lvlText w:val="%1.%2.%3.%4.%5."/>
      <w:lvlJc w:val="left"/>
      <w:pPr>
        <w:ind w:left="1080" w:hanging="1080"/>
      </w:pPr>
      <w:rPr>
        <w:rFonts w:hint="default"/>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800" w:hanging="1800"/>
      </w:pPr>
      <w:rPr>
        <w:rFonts w:hint="default"/>
      </w:rPr>
    </w:lvl>
    <w:lvl w:ilvl="8">
      <w:start w:val="1"/>
      <w:numFmt w:val="decimal"/>
      <w:isLgl w:val="false"/>
      <w:suff w:val="tab"/>
      <w:lvlText w:val="%1.%2.%3.%4.%5.%6.%7.%8.%9."/>
      <w:lvlJc w:val="left"/>
      <w:pPr>
        <w:ind w:left="2160" w:hanging="2160"/>
      </w:pPr>
      <w:rPr>
        <w:rFonts w:hint="default"/>
      </w:rPr>
    </w:lvl>
  </w:abstractNum>
  <w:abstractNum w:abstractNumId="2">
    <w:multiLevelType w:val="hybridMultilevel"/>
    <w:lvl w:ilvl="0">
      <w:start w:val="1"/>
      <w:numFmt w:val="bullet"/>
      <w:isLgl w:val="false"/>
      <w:suff w:val="tab"/>
      <w:lvlText w:val="•"/>
      <w:lvlJc w:val="left"/>
      <w:pPr>
        <w:ind w:left="720" w:hanging="360"/>
        <w:tabs>
          <w:tab w:val="num" w:pos="720" w:leader="none"/>
        </w:tabs>
      </w:pPr>
      <w:rPr>
        <w:rFonts w:ascii="Arial" w:hAnsi="Arial" w:hint="default"/>
      </w:rPr>
    </w:lvl>
    <w:lvl w:ilvl="1">
      <w:start w:val="1"/>
      <w:numFmt w:val="bullet"/>
      <w:isLgl w:val="false"/>
      <w:suff w:val="tab"/>
      <w:lvlText w:val="•"/>
      <w:lvlJc w:val="left"/>
      <w:pPr>
        <w:ind w:left="1440" w:hanging="360"/>
        <w:tabs>
          <w:tab w:val="num" w:pos="1440" w:leader="none"/>
        </w:tabs>
      </w:pPr>
      <w:rPr>
        <w:rFonts w:ascii="Arial" w:hAnsi="Arial" w:hint="default"/>
      </w:rPr>
    </w:lvl>
    <w:lvl w:ilvl="2">
      <w:start w:val="1"/>
      <w:numFmt w:val="bullet"/>
      <w:isLgl w:val="false"/>
      <w:suff w:val="tab"/>
      <w:lvlText w:val="•"/>
      <w:lvlJc w:val="left"/>
      <w:pPr>
        <w:ind w:left="2160" w:hanging="360"/>
        <w:tabs>
          <w:tab w:val="num" w:pos="2160" w:leader="none"/>
        </w:tabs>
      </w:pPr>
      <w:rPr>
        <w:rFonts w:ascii="Arial" w:hAnsi="Arial" w:hint="default"/>
      </w:rPr>
    </w:lvl>
    <w:lvl w:ilvl="3">
      <w:start w:val="1"/>
      <w:numFmt w:val="bullet"/>
      <w:isLgl w:val="false"/>
      <w:suff w:val="tab"/>
      <w:lvlText w:val="•"/>
      <w:lvlJc w:val="left"/>
      <w:pPr>
        <w:ind w:left="2880" w:hanging="360"/>
        <w:tabs>
          <w:tab w:val="num" w:pos="2880" w:leader="none"/>
        </w:tabs>
      </w:pPr>
      <w:rPr>
        <w:rFonts w:ascii="Arial" w:hAnsi="Arial" w:hint="default"/>
      </w:rPr>
    </w:lvl>
    <w:lvl w:ilvl="4">
      <w:start w:val="1"/>
      <w:numFmt w:val="bullet"/>
      <w:isLgl w:val="false"/>
      <w:suff w:val="tab"/>
      <w:lvlText w:val="•"/>
      <w:lvlJc w:val="left"/>
      <w:pPr>
        <w:ind w:left="3600" w:hanging="360"/>
        <w:tabs>
          <w:tab w:val="num" w:pos="3600" w:leader="none"/>
        </w:tabs>
      </w:pPr>
      <w:rPr>
        <w:rFonts w:ascii="Arial" w:hAnsi="Arial" w:hint="default"/>
      </w:rPr>
    </w:lvl>
    <w:lvl w:ilvl="5">
      <w:start w:val="1"/>
      <w:numFmt w:val="bullet"/>
      <w:isLgl w:val="false"/>
      <w:suff w:val="tab"/>
      <w:lvlText w:val="•"/>
      <w:lvlJc w:val="left"/>
      <w:pPr>
        <w:ind w:left="4320" w:hanging="360"/>
        <w:tabs>
          <w:tab w:val="num" w:pos="4320" w:leader="none"/>
        </w:tabs>
      </w:pPr>
      <w:rPr>
        <w:rFonts w:ascii="Arial" w:hAnsi="Arial" w:hint="default"/>
      </w:rPr>
    </w:lvl>
    <w:lvl w:ilvl="6">
      <w:start w:val="1"/>
      <w:numFmt w:val="bullet"/>
      <w:isLgl w:val="false"/>
      <w:suff w:val="tab"/>
      <w:lvlText w:val="•"/>
      <w:lvlJc w:val="left"/>
      <w:pPr>
        <w:ind w:left="5040" w:hanging="360"/>
        <w:tabs>
          <w:tab w:val="num" w:pos="5040" w:leader="none"/>
        </w:tabs>
      </w:pPr>
      <w:rPr>
        <w:rFonts w:ascii="Arial" w:hAnsi="Arial" w:hint="default"/>
      </w:rPr>
    </w:lvl>
    <w:lvl w:ilvl="7">
      <w:start w:val="1"/>
      <w:numFmt w:val="bullet"/>
      <w:isLgl w:val="false"/>
      <w:suff w:val="tab"/>
      <w:lvlText w:val="•"/>
      <w:lvlJc w:val="left"/>
      <w:pPr>
        <w:ind w:left="5760" w:hanging="360"/>
        <w:tabs>
          <w:tab w:val="num" w:pos="5760" w:leader="none"/>
        </w:tabs>
      </w:pPr>
      <w:rPr>
        <w:rFonts w:ascii="Arial" w:hAnsi="Arial" w:hint="default"/>
      </w:rPr>
    </w:lvl>
    <w:lvl w:ilvl="8">
      <w:start w:val="1"/>
      <w:numFmt w:val="bullet"/>
      <w:isLgl w:val="false"/>
      <w:suff w:val="tab"/>
      <w:lvlText w:val="•"/>
      <w:lvlJc w:val="left"/>
      <w:pPr>
        <w:ind w:left="6480" w:hanging="360"/>
        <w:tabs>
          <w:tab w:val="num" w:pos="6480" w:leader="none"/>
        </w:tabs>
      </w:pPr>
      <w:rPr>
        <w:rFonts w:ascii="Arial" w:hAnsi="Arial" w:hint="default"/>
      </w:rPr>
    </w:lvl>
  </w:abstractNum>
  <w:abstractNum w:abstractNumId="3">
    <w:multiLevelType w:val="hybridMultilevel"/>
    <w:lvl w:ilvl="0">
      <w:start w:val="1"/>
      <w:numFmt w:val="bullet"/>
      <w:isLgl w:val="false"/>
      <w:suff w:val="tab"/>
      <w:lvlText w:val="•"/>
      <w:lvlJc w:val="left"/>
      <w:pPr>
        <w:ind w:left="720" w:hanging="360"/>
        <w:tabs>
          <w:tab w:val="num" w:pos="720" w:leader="none"/>
        </w:tabs>
      </w:pPr>
      <w:rPr>
        <w:rFonts w:ascii="Arial" w:hAnsi="Arial" w:hint="default"/>
        <w:lang w:val="en-US"/>
      </w:rPr>
    </w:lvl>
    <w:lvl w:ilvl="1">
      <w:start w:val="1683"/>
      <w:numFmt w:val="bullet"/>
      <w:isLgl w:val="false"/>
      <w:suff w:val="tab"/>
      <w:lvlText w:val="•"/>
      <w:lvlJc w:val="left"/>
      <w:pPr>
        <w:ind w:left="1440" w:hanging="360"/>
        <w:tabs>
          <w:tab w:val="num" w:pos="1440" w:leader="none"/>
        </w:tabs>
      </w:pPr>
      <w:rPr>
        <w:rFonts w:ascii="Arial" w:hAnsi="Arial" w:hint="default"/>
      </w:rPr>
    </w:lvl>
    <w:lvl w:ilvl="2">
      <w:start w:val="1"/>
      <w:numFmt w:val="bullet"/>
      <w:isLgl w:val="false"/>
      <w:suff w:val="tab"/>
      <w:lvlText w:val="•"/>
      <w:lvlJc w:val="left"/>
      <w:pPr>
        <w:ind w:left="2160" w:hanging="360"/>
        <w:tabs>
          <w:tab w:val="num" w:pos="2160" w:leader="none"/>
        </w:tabs>
      </w:pPr>
      <w:rPr>
        <w:rFonts w:ascii="Arial" w:hAnsi="Arial" w:hint="default"/>
      </w:rPr>
    </w:lvl>
    <w:lvl w:ilvl="3">
      <w:start w:val="1"/>
      <w:numFmt w:val="bullet"/>
      <w:isLgl w:val="false"/>
      <w:suff w:val="tab"/>
      <w:lvlText w:val="•"/>
      <w:lvlJc w:val="left"/>
      <w:pPr>
        <w:ind w:left="2880" w:hanging="360"/>
        <w:tabs>
          <w:tab w:val="num" w:pos="2880" w:leader="none"/>
        </w:tabs>
      </w:pPr>
      <w:rPr>
        <w:rFonts w:ascii="Arial" w:hAnsi="Arial" w:hint="default"/>
      </w:rPr>
    </w:lvl>
    <w:lvl w:ilvl="4">
      <w:start w:val="1"/>
      <w:numFmt w:val="bullet"/>
      <w:isLgl w:val="false"/>
      <w:suff w:val="tab"/>
      <w:lvlText w:val="•"/>
      <w:lvlJc w:val="left"/>
      <w:pPr>
        <w:ind w:left="3600" w:hanging="360"/>
        <w:tabs>
          <w:tab w:val="num" w:pos="3600" w:leader="none"/>
        </w:tabs>
      </w:pPr>
      <w:rPr>
        <w:rFonts w:ascii="Arial" w:hAnsi="Arial" w:hint="default"/>
      </w:rPr>
    </w:lvl>
    <w:lvl w:ilvl="5">
      <w:start w:val="1"/>
      <w:numFmt w:val="bullet"/>
      <w:isLgl w:val="false"/>
      <w:suff w:val="tab"/>
      <w:lvlText w:val="•"/>
      <w:lvlJc w:val="left"/>
      <w:pPr>
        <w:ind w:left="4320" w:hanging="360"/>
        <w:tabs>
          <w:tab w:val="num" w:pos="4320" w:leader="none"/>
        </w:tabs>
      </w:pPr>
      <w:rPr>
        <w:rFonts w:ascii="Arial" w:hAnsi="Arial" w:hint="default"/>
      </w:rPr>
    </w:lvl>
    <w:lvl w:ilvl="6">
      <w:start w:val="1"/>
      <w:numFmt w:val="bullet"/>
      <w:isLgl w:val="false"/>
      <w:suff w:val="tab"/>
      <w:lvlText w:val="•"/>
      <w:lvlJc w:val="left"/>
      <w:pPr>
        <w:ind w:left="5040" w:hanging="360"/>
        <w:tabs>
          <w:tab w:val="num" w:pos="5040" w:leader="none"/>
        </w:tabs>
      </w:pPr>
      <w:rPr>
        <w:rFonts w:ascii="Arial" w:hAnsi="Arial" w:hint="default"/>
      </w:rPr>
    </w:lvl>
    <w:lvl w:ilvl="7">
      <w:start w:val="1"/>
      <w:numFmt w:val="bullet"/>
      <w:isLgl w:val="false"/>
      <w:suff w:val="tab"/>
      <w:lvlText w:val="•"/>
      <w:lvlJc w:val="left"/>
      <w:pPr>
        <w:ind w:left="5760" w:hanging="360"/>
        <w:tabs>
          <w:tab w:val="num" w:pos="5760" w:leader="none"/>
        </w:tabs>
      </w:pPr>
      <w:rPr>
        <w:rFonts w:ascii="Arial" w:hAnsi="Arial" w:hint="default"/>
      </w:rPr>
    </w:lvl>
    <w:lvl w:ilvl="8">
      <w:start w:val="1"/>
      <w:numFmt w:val="bullet"/>
      <w:isLgl w:val="false"/>
      <w:suff w:val="tab"/>
      <w:lvlText w:val="•"/>
      <w:lvlJc w:val="left"/>
      <w:pPr>
        <w:ind w:left="6480" w:hanging="360"/>
        <w:tabs>
          <w:tab w:val="num" w:pos="6480" w:leader="none"/>
        </w:tabs>
      </w:pPr>
      <w:rPr>
        <w:rFonts w:ascii="Arial" w:hAnsi="Arial" w:hint="default"/>
      </w:rPr>
    </w:lvl>
  </w:abstractNum>
  <w:abstractNum w:abstractNumId="4">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5">
    <w:multiLevelType w:val="hybridMultilevel"/>
    <w:lvl w:ilvl="0">
      <w:start w:val="1"/>
      <w:numFmt w:val="bullet"/>
      <w:isLgl w:val="false"/>
      <w:suff w:val="tab"/>
      <w:lvlText w:val="•"/>
      <w:lvlJc w:val="left"/>
      <w:pPr>
        <w:ind w:left="720" w:hanging="360"/>
        <w:tabs>
          <w:tab w:val="num" w:pos="720" w:leader="none"/>
        </w:tabs>
      </w:pPr>
      <w:rPr>
        <w:rFonts w:ascii="Arial" w:hAnsi="Arial" w:hint="default"/>
      </w:rPr>
    </w:lvl>
    <w:lvl w:ilvl="1">
      <w:start w:val="1"/>
      <w:numFmt w:val="bullet"/>
      <w:isLgl w:val="false"/>
      <w:suff w:val="tab"/>
      <w:lvlText w:val="•"/>
      <w:lvlJc w:val="left"/>
      <w:pPr>
        <w:ind w:left="1440" w:hanging="360"/>
        <w:tabs>
          <w:tab w:val="num" w:pos="1440" w:leader="none"/>
        </w:tabs>
      </w:pPr>
      <w:rPr>
        <w:rFonts w:ascii="Arial" w:hAnsi="Arial" w:hint="default"/>
      </w:rPr>
    </w:lvl>
    <w:lvl w:ilvl="2">
      <w:start w:val="1"/>
      <w:numFmt w:val="bullet"/>
      <w:isLgl w:val="false"/>
      <w:suff w:val="tab"/>
      <w:lvlText w:val="•"/>
      <w:lvlJc w:val="left"/>
      <w:pPr>
        <w:ind w:left="2160" w:hanging="360"/>
        <w:tabs>
          <w:tab w:val="num" w:pos="2160" w:leader="none"/>
        </w:tabs>
      </w:pPr>
      <w:rPr>
        <w:rFonts w:ascii="Arial" w:hAnsi="Arial" w:hint="default"/>
      </w:rPr>
    </w:lvl>
    <w:lvl w:ilvl="3">
      <w:start w:val="1"/>
      <w:numFmt w:val="bullet"/>
      <w:isLgl w:val="false"/>
      <w:suff w:val="tab"/>
      <w:lvlText w:val="•"/>
      <w:lvlJc w:val="left"/>
      <w:pPr>
        <w:ind w:left="2880" w:hanging="360"/>
        <w:tabs>
          <w:tab w:val="num" w:pos="2880" w:leader="none"/>
        </w:tabs>
      </w:pPr>
      <w:rPr>
        <w:rFonts w:ascii="Arial" w:hAnsi="Arial" w:hint="default"/>
      </w:rPr>
    </w:lvl>
    <w:lvl w:ilvl="4">
      <w:start w:val="1"/>
      <w:numFmt w:val="bullet"/>
      <w:isLgl w:val="false"/>
      <w:suff w:val="tab"/>
      <w:lvlText w:val="•"/>
      <w:lvlJc w:val="left"/>
      <w:pPr>
        <w:ind w:left="3600" w:hanging="360"/>
        <w:tabs>
          <w:tab w:val="num" w:pos="3600" w:leader="none"/>
        </w:tabs>
      </w:pPr>
      <w:rPr>
        <w:rFonts w:ascii="Arial" w:hAnsi="Arial" w:hint="default"/>
      </w:rPr>
    </w:lvl>
    <w:lvl w:ilvl="5">
      <w:start w:val="1"/>
      <w:numFmt w:val="bullet"/>
      <w:isLgl w:val="false"/>
      <w:suff w:val="tab"/>
      <w:lvlText w:val="•"/>
      <w:lvlJc w:val="left"/>
      <w:pPr>
        <w:ind w:left="4320" w:hanging="360"/>
        <w:tabs>
          <w:tab w:val="num" w:pos="4320" w:leader="none"/>
        </w:tabs>
      </w:pPr>
      <w:rPr>
        <w:rFonts w:ascii="Arial" w:hAnsi="Arial" w:hint="default"/>
      </w:rPr>
    </w:lvl>
    <w:lvl w:ilvl="6">
      <w:start w:val="1"/>
      <w:numFmt w:val="bullet"/>
      <w:isLgl w:val="false"/>
      <w:suff w:val="tab"/>
      <w:lvlText w:val="•"/>
      <w:lvlJc w:val="left"/>
      <w:pPr>
        <w:ind w:left="5040" w:hanging="360"/>
        <w:tabs>
          <w:tab w:val="num" w:pos="5040" w:leader="none"/>
        </w:tabs>
      </w:pPr>
      <w:rPr>
        <w:rFonts w:ascii="Arial" w:hAnsi="Arial" w:hint="default"/>
      </w:rPr>
    </w:lvl>
    <w:lvl w:ilvl="7">
      <w:start w:val="1"/>
      <w:numFmt w:val="bullet"/>
      <w:isLgl w:val="false"/>
      <w:suff w:val="tab"/>
      <w:lvlText w:val="•"/>
      <w:lvlJc w:val="left"/>
      <w:pPr>
        <w:ind w:left="5760" w:hanging="360"/>
        <w:tabs>
          <w:tab w:val="num" w:pos="5760" w:leader="none"/>
        </w:tabs>
      </w:pPr>
      <w:rPr>
        <w:rFonts w:ascii="Arial" w:hAnsi="Arial" w:hint="default"/>
      </w:rPr>
    </w:lvl>
    <w:lvl w:ilvl="8">
      <w:start w:val="1"/>
      <w:numFmt w:val="bullet"/>
      <w:isLgl w:val="false"/>
      <w:suff w:val="tab"/>
      <w:lvlText w:val="•"/>
      <w:lvlJc w:val="left"/>
      <w:pPr>
        <w:ind w:left="6480" w:hanging="360"/>
        <w:tabs>
          <w:tab w:val="num" w:pos="6480" w:leader="none"/>
        </w:tabs>
      </w:pPr>
      <w:rPr>
        <w:rFonts w:ascii="Arial" w:hAnsi="Arial" w:hint="default"/>
      </w:rPr>
    </w:lvl>
  </w:abstractNum>
  <w:abstractNum w:abstractNumId="6">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7">
    <w:multiLevelType w:val="hybridMultilevel"/>
    <w:lvl w:ilvl="0">
      <w:start w:val="1"/>
      <w:numFmt w:val="bullet"/>
      <w:isLgl w:val="false"/>
      <w:suff w:val="tab"/>
      <w:lvlText w:val="•"/>
      <w:lvlJc w:val="left"/>
      <w:pPr>
        <w:ind w:left="720" w:hanging="360"/>
        <w:tabs>
          <w:tab w:val="num" w:pos="720" w:leader="none"/>
        </w:tabs>
      </w:pPr>
      <w:rPr>
        <w:rFonts w:ascii="Arial" w:hAnsi="Arial" w:hint="default"/>
        <w:lang w:val="en-US"/>
      </w:rPr>
    </w:lvl>
    <w:lvl w:ilvl="1">
      <w:start w:val="752"/>
      <w:numFmt w:val="bullet"/>
      <w:isLgl w:val="false"/>
      <w:suff w:val="tab"/>
      <w:lvlText w:val="•"/>
      <w:lvlJc w:val="left"/>
      <w:pPr>
        <w:ind w:left="1440" w:hanging="360"/>
        <w:tabs>
          <w:tab w:val="num" w:pos="1440" w:leader="none"/>
        </w:tabs>
      </w:pPr>
      <w:rPr>
        <w:rFonts w:ascii="Arial" w:hAnsi="Arial" w:hint="default"/>
      </w:rPr>
    </w:lvl>
    <w:lvl w:ilvl="2">
      <w:start w:val="1"/>
      <w:numFmt w:val="bullet"/>
      <w:isLgl w:val="false"/>
      <w:suff w:val="tab"/>
      <w:lvlText w:val="•"/>
      <w:lvlJc w:val="left"/>
      <w:pPr>
        <w:ind w:left="2160" w:hanging="360"/>
        <w:tabs>
          <w:tab w:val="num" w:pos="2160" w:leader="none"/>
        </w:tabs>
      </w:pPr>
      <w:rPr>
        <w:rFonts w:ascii="Arial" w:hAnsi="Arial" w:hint="default"/>
      </w:rPr>
    </w:lvl>
    <w:lvl w:ilvl="3">
      <w:start w:val="1"/>
      <w:numFmt w:val="bullet"/>
      <w:isLgl w:val="false"/>
      <w:suff w:val="tab"/>
      <w:lvlText w:val="•"/>
      <w:lvlJc w:val="left"/>
      <w:pPr>
        <w:ind w:left="2880" w:hanging="360"/>
        <w:tabs>
          <w:tab w:val="num" w:pos="2880" w:leader="none"/>
        </w:tabs>
      </w:pPr>
      <w:rPr>
        <w:rFonts w:ascii="Arial" w:hAnsi="Arial" w:hint="default"/>
      </w:rPr>
    </w:lvl>
    <w:lvl w:ilvl="4">
      <w:start w:val="1"/>
      <w:numFmt w:val="bullet"/>
      <w:isLgl w:val="false"/>
      <w:suff w:val="tab"/>
      <w:lvlText w:val="•"/>
      <w:lvlJc w:val="left"/>
      <w:pPr>
        <w:ind w:left="3600" w:hanging="360"/>
        <w:tabs>
          <w:tab w:val="num" w:pos="3600" w:leader="none"/>
        </w:tabs>
      </w:pPr>
      <w:rPr>
        <w:rFonts w:ascii="Arial" w:hAnsi="Arial" w:hint="default"/>
      </w:rPr>
    </w:lvl>
    <w:lvl w:ilvl="5">
      <w:start w:val="1"/>
      <w:numFmt w:val="bullet"/>
      <w:isLgl w:val="false"/>
      <w:suff w:val="tab"/>
      <w:lvlText w:val="•"/>
      <w:lvlJc w:val="left"/>
      <w:pPr>
        <w:ind w:left="4320" w:hanging="360"/>
        <w:tabs>
          <w:tab w:val="num" w:pos="4320" w:leader="none"/>
        </w:tabs>
      </w:pPr>
      <w:rPr>
        <w:rFonts w:ascii="Arial" w:hAnsi="Arial" w:hint="default"/>
      </w:rPr>
    </w:lvl>
    <w:lvl w:ilvl="6">
      <w:start w:val="1"/>
      <w:numFmt w:val="bullet"/>
      <w:isLgl w:val="false"/>
      <w:suff w:val="tab"/>
      <w:lvlText w:val="•"/>
      <w:lvlJc w:val="left"/>
      <w:pPr>
        <w:ind w:left="5040" w:hanging="360"/>
        <w:tabs>
          <w:tab w:val="num" w:pos="5040" w:leader="none"/>
        </w:tabs>
      </w:pPr>
      <w:rPr>
        <w:rFonts w:ascii="Arial" w:hAnsi="Arial" w:hint="default"/>
      </w:rPr>
    </w:lvl>
    <w:lvl w:ilvl="7">
      <w:start w:val="1"/>
      <w:numFmt w:val="bullet"/>
      <w:isLgl w:val="false"/>
      <w:suff w:val="tab"/>
      <w:lvlText w:val="•"/>
      <w:lvlJc w:val="left"/>
      <w:pPr>
        <w:ind w:left="5760" w:hanging="360"/>
        <w:tabs>
          <w:tab w:val="num" w:pos="5760" w:leader="none"/>
        </w:tabs>
      </w:pPr>
      <w:rPr>
        <w:rFonts w:ascii="Arial" w:hAnsi="Arial" w:hint="default"/>
      </w:rPr>
    </w:lvl>
    <w:lvl w:ilvl="8">
      <w:start w:val="1"/>
      <w:numFmt w:val="bullet"/>
      <w:isLgl w:val="false"/>
      <w:suff w:val="tab"/>
      <w:lvlText w:val="•"/>
      <w:lvlJc w:val="left"/>
      <w:pPr>
        <w:ind w:left="6480" w:hanging="360"/>
        <w:tabs>
          <w:tab w:val="num" w:pos="6480" w:leader="none"/>
        </w:tabs>
      </w:pPr>
      <w:rPr>
        <w:rFonts w:ascii="Arial" w:hAnsi="Arial" w:hint="default"/>
      </w:rPr>
    </w:lvl>
  </w:abstractNum>
  <w:abstractNum w:abstractNumId="8">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9">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0">
    <w:multiLevelType w:val="hybridMultilevel"/>
    <w:lvl w:ilvl="0">
      <w:start w:val="1"/>
      <w:numFmt w:val="bullet"/>
      <w:isLgl w:val="false"/>
      <w:suff w:val="tab"/>
      <w:lvlText w:val="•"/>
      <w:lvlJc w:val="left"/>
      <w:pPr>
        <w:ind w:left="720" w:hanging="360"/>
        <w:tabs>
          <w:tab w:val="num" w:pos="720" w:leader="none"/>
        </w:tabs>
      </w:pPr>
      <w:rPr>
        <w:rFonts w:ascii="Arial" w:hAnsi="Arial" w:hint="default"/>
      </w:rPr>
    </w:lvl>
    <w:lvl w:ilvl="1">
      <w:start w:val="587"/>
      <w:numFmt w:val="bullet"/>
      <w:isLgl w:val="false"/>
      <w:suff w:val="tab"/>
      <w:lvlText w:val="•"/>
      <w:lvlJc w:val="left"/>
      <w:pPr>
        <w:ind w:left="1440" w:hanging="360"/>
        <w:tabs>
          <w:tab w:val="num" w:pos="1440" w:leader="none"/>
        </w:tabs>
      </w:pPr>
      <w:rPr>
        <w:rFonts w:ascii="Arial" w:hAnsi="Arial" w:hint="default"/>
      </w:rPr>
    </w:lvl>
    <w:lvl w:ilvl="2">
      <w:start w:val="587"/>
      <w:numFmt w:val="bullet"/>
      <w:isLgl w:val="false"/>
      <w:suff w:val="tab"/>
      <w:lvlText w:val="•"/>
      <w:lvlJc w:val="left"/>
      <w:pPr>
        <w:ind w:left="2160" w:hanging="360"/>
        <w:tabs>
          <w:tab w:val="num" w:pos="2160" w:leader="none"/>
        </w:tabs>
      </w:pPr>
      <w:rPr>
        <w:rFonts w:ascii="Arial" w:hAnsi="Arial" w:hint="default"/>
      </w:rPr>
    </w:lvl>
    <w:lvl w:ilvl="3">
      <w:start w:val="1"/>
      <w:numFmt w:val="bullet"/>
      <w:isLgl w:val="false"/>
      <w:suff w:val="tab"/>
      <w:lvlText w:val="•"/>
      <w:lvlJc w:val="left"/>
      <w:pPr>
        <w:ind w:left="2880" w:hanging="360"/>
        <w:tabs>
          <w:tab w:val="num" w:pos="2880" w:leader="none"/>
        </w:tabs>
      </w:pPr>
      <w:rPr>
        <w:rFonts w:ascii="Arial" w:hAnsi="Arial" w:hint="default"/>
      </w:rPr>
    </w:lvl>
    <w:lvl w:ilvl="4">
      <w:start w:val="1"/>
      <w:numFmt w:val="bullet"/>
      <w:isLgl w:val="false"/>
      <w:suff w:val="tab"/>
      <w:lvlText w:val="•"/>
      <w:lvlJc w:val="left"/>
      <w:pPr>
        <w:ind w:left="3600" w:hanging="360"/>
        <w:tabs>
          <w:tab w:val="num" w:pos="3600" w:leader="none"/>
        </w:tabs>
      </w:pPr>
      <w:rPr>
        <w:rFonts w:ascii="Arial" w:hAnsi="Arial" w:hint="default"/>
      </w:rPr>
    </w:lvl>
    <w:lvl w:ilvl="5">
      <w:start w:val="1"/>
      <w:numFmt w:val="bullet"/>
      <w:isLgl w:val="false"/>
      <w:suff w:val="tab"/>
      <w:lvlText w:val="•"/>
      <w:lvlJc w:val="left"/>
      <w:pPr>
        <w:ind w:left="4320" w:hanging="360"/>
        <w:tabs>
          <w:tab w:val="num" w:pos="4320" w:leader="none"/>
        </w:tabs>
      </w:pPr>
      <w:rPr>
        <w:rFonts w:ascii="Arial" w:hAnsi="Arial" w:hint="default"/>
      </w:rPr>
    </w:lvl>
    <w:lvl w:ilvl="6">
      <w:start w:val="1"/>
      <w:numFmt w:val="bullet"/>
      <w:isLgl w:val="false"/>
      <w:suff w:val="tab"/>
      <w:lvlText w:val="•"/>
      <w:lvlJc w:val="left"/>
      <w:pPr>
        <w:ind w:left="5040" w:hanging="360"/>
        <w:tabs>
          <w:tab w:val="num" w:pos="5040" w:leader="none"/>
        </w:tabs>
      </w:pPr>
      <w:rPr>
        <w:rFonts w:ascii="Arial" w:hAnsi="Arial" w:hint="default"/>
      </w:rPr>
    </w:lvl>
    <w:lvl w:ilvl="7">
      <w:start w:val="1"/>
      <w:numFmt w:val="bullet"/>
      <w:isLgl w:val="false"/>
      <w:suff w:val="tab"/>
      <w:lvlText w:val="•"/>
      <w:lvlJc w:val="left"/>
      <w:pPr>
        <w:ind w:left="5760" w:hanging="360"/>
        <w:tabs>
          <w:tab w:val="num" w:pos="5760" w:leader="none"/>
        </w:tabs>
      </w:pPr>
      <w:rPr>
        <w:rFonts w:ascii="Arial" w:hAnsi="Arial" w:hint="default"/>
      </w:rPr>
    </w:lvl>
    <w:lvl w:ilvl="8">
      <w:start w:val="1"/>
      <w:numFmt w:val="bullet"/>
      <w:isLgl w:val="false"/>
      <w:suff w:val="tab"/>
      <w:lvlText w:val="•"/>
      <w:lvlJc w:val="left"/>
      <w:pPr>
        <w:ind w:left="6480" w:hanging="360"/>
        <w:tabs>
          <w:tab w:val="num" w:pos="6480" w:leader="none"/>
        </w:tabs>
      </w:pPr>
      <w:rPr>
        <w:rFonts w:ascii="Arial" w:hAnsi="Arial" w:hint="default"/>
      </w:rPr>
    </w:lvl>
  </w:abstractNum>
  <w:abstractNum w:abstractNumId="11">
    <w:multiLevelType w:val="hybridMultilevel"/>
    <w:lvl w:ilvl="0">
      <w:start w:val="1"/>
      <w:numFmt w:val="bullet"/>
      <w:isLgl w:val="false"/>
      <w:suff w:val="tab"/>
      <w:lvlText w:val="•"/>
      <w:lvlJc w:val="left"/>
      <w:pPr>
        <w:ind w:left="720" w:hanging="360"/>
        <w:tabs>
          <w:tab w:val="num" w:pos="720" w:leader="none"/>
        </w:tabs>
      </w:pPr>
      <w:rPr>
        <w:rFonts w:ascii="Arial" w:hAnsi="Arial" w:hint="default"/>
      </w:rPr>
    </w:lvl>
    <w:lvl w:ilvl="1">
      <w:start w:val="1"/>
      <w:numFmt w:val="bullet"/>
      <w:isLgl w:val="false"/>
      <w:suff w:val="tab"/>
      <w:lvlText w:val="•"/>
      <w:lvlJc w:val="left"/>
      <w:pPr>
        <w:ind w:left="1440" w:hanging="360"/>
        <w:tabs>
          <w:tab w:val="num" w:pos="1440" w:leader="none"/>
        </w:tabs>
      </w:pPr>
      <w:rPr>
        <w:rFonts w:ascii="Arial" w:hAnsi="Arial" w:hint="default"/>
      </w:rPr>
    </w:lvl>
    <w:lvl w:ilvl="2">
      <w:start w:val="1"/>
      <w:numFmt w:val="bullet"/>
      <w:isLgl w:val="false"/>
      <w:suff w:val="tab"/>
      <w:lvlText w:val="•"/>
      <w:lvlJc w:val="left"/>
      <w:pPr>
        <w:ind w:left="2160" w:hanging="360"/>
        <w:tabs>
          <w:tab w:val="num" w:pos="2160" w:leader="none"/>
        </w:tabs>
      </w:pPr>
      <w:rPr>
        <w:rFonts w:ascii="Arial" w:hAnsi="Arial" w:hint="default"/>
      </w:rPr>
    </w:lvl>
    <w:lvl w:ilvl="3">
      <w:start w:val="1"/>
      <w:numFmt w:val="bullet"/>
      <w:isLgl w:val="false"/>
      <w:suff w:val="tab"/>
      <w:lvlText w:val="•"/>
      <w:lvlJc w:val="left"/>
      <w:pPr>
        <w:ind w:left="2880" w:hanging="360"/>
        <w:tabs>
          <w:tab w:val="num" w:pos="2880" w:leader="none"/>
        </w:tabs>
      </w:pPr>
      <w:rPr>
        <w:rFonts w:ascii="Arial" w:hAnsi="Arial" w:hint="default"/>
      </w:rPr>
    </w:lvl>
    <w:lvl w:ilvl="4">
      <w:start w:val="1"/>
      <w:numFmt w:val="bullet"/>
      <w:isLgl w:val="false"/>
      <w:suff w:val="tab"/>
      <w:lvlText w:val="•"/>
      <w:lvlJc w:val="left"/>
      <w:pPr>
        <w:ind w:left="3600" w:hanging="360"/>
        <w:tabs>
          <w:tab w:val="num" w:pos="3600" w:leader="none"/>
        </w:tabs>
      </w:pPr>
      <w:rPr>
        <w:rFonts w:ascii="Arial" w:hAnsi="Arial" w:hint="default"/>
      </w:rPr>
    </w:lvl>
    <w:lvl w:ilvl="5">
      <w:start w:val="1"/>
      <w:numFmt w:val="bullet"/>
      <w:isLgl w:val="false"/>
      <w:suff w:val="tab"/>
      <w:lvlText w:val="•"/>
      <w:lvlJc w:val="left"/>
      <w:pPr>
        <w:ind w:left="4320" w:hanging="360"/>
        <w:tabs>
          <w:tab w:val="num" w:pos="4320" w:leader="none"/>
        </w:tabs>
      </w:pPr>
      <w:rPr>
        <w:rFonts w:ascii="Arial" w:hAnsi="Arial" w:hint="default"/>
      </w:rPr>
    </w:lvl>
    <w:lvl w:ilvl="6">
      <w:start w:val="1"/>
      <w:numFmt w:val="bullet"/>
      <w:isLgl w:val="false"/>
      <w:suff w:val="tab"/>
      <w:lvlText w:val="•"/>
      <w:lvlJc w:val="left"/>
      <w:pPr>
        <w:ind w:left="5040" w:hanging="360"/>
        <w:tabs>
          <w:tab w:val="num" w:pos="5040" w:leader="none"/>
        </w:tabs>
      </w:pPr>
      <w:rPr>
        <w:rFonts w:ascii="Arial" w:hAnsi="Arial" w:hint="default"/>
      </w:rPr>
    </w:lvl>
    <w:lvl w:ilvl="7">
      <w:start w:val="1"/>
      <w:numFmt w:val="bullet"/>
      <w:isLgl w:val="false"/>
      <w:suff w:val="tab"/>
      <w:lvlText w:val="•"/>
      <w:lvlJc w:val="left"/>
      <w:pPr>
        <w:ind w:left="5760" w:hanging="360"/>
        <w:tabs>
          <w:tab w:val="num" w:pos="5760" w:leader="none"/>
        </w:tabs>
      </w:pPr>
      <w:rPr>
        <w:rFonts w:ascii="Arial" w:hAnsi="Arial" w:hint="default"/>
      </w:rPr>
    </w:lvl>
    <w:lvl w:ilvl="8">
      <w:start w:val="1"/>
      <w:numFmt w:val="bullet"/>
      <w:isLgl w:val="false"/>
      <w:suff w:val="tab"/>
      <w:lvlText w:val="•"/>
      <w:lvlJc w:val="left"/>
      <w:pPr>
        <w:ind w:left="6480" w:hanging="360"/>
        <w:tabs>
          <w:tab w:val="num" w:pos="6480" w:leader="none"/>
        </w:tabs>
      </w:pPr>
      <w:rPr>
        <w:rFonts w:ascii="Arial" w:hAnsi="Arial" w:hint="default"/>
      </w:rPr>
    </w:lvl>
  </w:abstractNum>
  <w:abstractNum w:abstractNumId="12">
    <w:multiLevelType w:val="hybridMultilevel"/>
    <w:lvl w:ilvl="0">
      <w:start w:val="1"/>
      <w:numFmt w:val="bullet"/>
      <w:isLgl w:val="false"/>
      <w:suff w:val="tab"/>
      <w:lvlText w:val=""/>
      <w:lvlJc w:val="left"/>
      <w:pPr>
        <w:ind w:left="1080" w:hanging="360"/>
      </w:pPr>
      <w:rPr>
        <w:rFonts w:ascii="Symbol" w:hAnsi="Symbol" w:hint="default"/>
      </w:rPr>
    </w:lvl>
    <w:lvl w:ilvl="1">
      <w:start w:val="1"/>
      <w:numFmt w:val="bullet"/>
      <w:isLgl w:val="false"/>
      <w:suff w:val="tab"/>
      <w:lvlText w:val="o"/>
      <w:lvlJc w:val="left"/>
      <w:pPr>
        <w:ind w:left="1800" w:hanging="360"/>
      </w:pPr>
      <w:rPr>
        <w:rFonts w:ascii="Courier New" w:hAnsi="Courier New" w:cs="Courier New" w:hint="default"/>
      </w:rPr>
    </w:lvl>
    <w:lvl w:ilvl="2">
      <w:start w:val="1"/>
      <w:numFmt w:val="bullet"/>
      <w:isLgl w:val="false"/>
      <w:suff w:val="tab"/>
      <w:lvlText w:val=""/>
      <w:lvlJc w:val="left"/>
      <w:pPr>
        <w:ind w:left="2520" w:hanging="360"/>
      </w:pPr>
      <w:rPr>
        <w:rFonts w:ascii="Wingdings" w:hAnsi="Wingdings" w:hint="default"/>
      </w:rPr>
    </w:lvl>
    <w:lvl w:ilvl="3">
      <w:start w:val="1"/>
      <w:numFmt w:val="bullet"/>
      <w:isLgl w:val="false"/>
      <w:suff w:val="tab"/>
      <w:lvlText w:val=""/>
      <w:lvlJc w:val="left"/>
      <w:pPr>
        <w:ind w:left="3240" w:hanging="360"/>
      </w:pPr>
      <w:rPr>
        <w:rFonts w:ascii="Symbol" w:hAnsi="Symbol" w:hint="default"/>
      </w:rPr>
    </w:lvl>
    <w:lvl w:ilvl="4">
      <w:start w:val="1"/>
      <w:numFmt w:val="bullet"/>
      <w:isLgl w:val="false"/>
      <w:suff w:val="tab"/>
      <w:lvlText w:val="o"/>
      <w:lvlJc w:val="left"/>
      <w:pPr>
        <w:ind w:left="3960" w:hanging="360"/>
      </w:pPr>
      <w:rPr>
        <w:rFonts w:ascii="Courier New" w:hAnsi="Courier New" w:cs="Courier New" w:hint="default"/>
      </w:rPr>
    </w:lvl>
    <w:lvl w:ilvl="5">
      <w:start w:val="1"/>
      <w:numFmt w:val="bullet"/>
      <w:isLgl w:val="false"/>
      <w:suff w:val="tab"/>
      <w:lvlText w:val=""/>
      <w:lvlJc w:val="left"/>
      <w:pPr>
        <w:ind w:left="4680" w:hanging="360"/>
      </w:pPr>
      <w:rPr>
        <w:rFonts w:ascii="Wingdings" w:hAnsi="Wingdings" w:hint="default"/>
      </w:rPr>
    </w:lvl>
    <w:lvl w:ilvl="6">
      <w:start w:val="1"/>
      <w:numFmt w:val="bullet"/>
      <w:isLgl w:val="false"/>
      <w:suff w:val="tab"/>
      <w:lvlText w:val=""/>
      <w:lvlJc w:val="left"/>
      <w:pPr>
        <w:ind w:left="5400" w:hanging="360"/>
      </w:pPr>
      <w:rPr>
        <w:rFonts w:ascii="Symbol" w:hAnsi="Symbol" w:hint="default"/>
      </w:rPr>
    </w:lvl>
    <w:lvl w:ilvl="7">
      <w:start w:val="1"/>
      <w:numFmt w:val="bullet"/>
      <w:isLgl w:val="false"/>
      <w:suff w:val="tab"/>
      <w:lvlText w:val="o"/>
      <w:lvlJc w:val="left"/>
      <w:pPr>
        <w:ind w:left="6120" w:hanging="360"/>
      </w:pPr>
      <w:rPr>
        <w:rFonts w:ascii="Courier New" w:hAnsi="Courier New" w:cs="Courier New" w:hint="default"/>
      </w:rPr>
    </w:lvl>
    <w:lvl w:ilvl="8">
      <w:start w:val="1"/>
      <w:numFmt w:val="bullet"/>
      <w:isLgl w:val="false"/>
      <w:suff w:val="tab"/>
      <w:lvlText w:val=""/>
      <w:lvlJc w:val="left"/>
      <w:pPr>
        <w:ind w:left="6840" w:hanging="360"/>
      </w:pPr>
      <w:rPr>
        <w:rFonts w:ascii="Wingdings" w:hAnsi="Wingdings" w:hint="default"/>
      </w:rPr>
    </w:lvl>
  </w:abstractNum>
  <w:abstractNum w:abstractNumId="13">
    <w:multiLevelType w:val="hybridMultilevel"/>
    <w:lvl w:ilvl="0">
      <w:start w:val="1"/>
      <w:numFmt w:val="bullet"/>
      <w:isLgl w:val="false"/>
      <w:suff w:val="tab"/>
      <w:lvlText w:val="•"/>
      <w:lvlJc w:val="left"/>
      <w:pPr>
        <w:ind w:left="720" w:hanging="360"/>
        <w:tabs>
          <w:tab w:val="num" w:pos="720" w:leader="none"/>
        </w:tabs>
      </w:pPr>
      <w:rPr>
        <w:rFonts w:ascii="Times New Roman" w:hAnsi="Times New Roman" w:hint="default"/>
      </w:rPr>
    </w:lvl>
    <w:lvl w:ilvl="1">
      <w:start w:val="1"/>
      <w:numFmt w:val="bullet"/>
      <w:isLgl w:val="false"/>
      <w:suff w:val="tab"/>
      <w:lvlText w:val="•"/>
      <w:lvlJc w:val="left"/>
      <w:pPr>
        <w:ind w:left="1440" w:hanging="360"/>
        <w:tabs>
          <w:tab w:val="num" w:pos="1440" w:leader="none"/>
        </w:tabs>
      </w:pPr>
      <w:rPr>
        <w:rFonts w:ascii="Times New Roman" w:hAnsi="Times New Roman" w:hint="default"/>
      </w:rPr>
    </w:lvl>
    <w:lvl w:ilvl="2">
      <w:start w:val="1"/>
      <w:numFmt w:val="bullet"/>
      <w:isLgl w:val="false"/>
      <w:suff w:val="tab"/>
      <w:lvlText w:val="•"/>
      <w:lvlJc w:val="left"/>
      <w:pPr>
        <w:ind w:left="2160" w:hanging="360"/>
        <w:tabs>
          <w:tab w:val="num" w:pos="2160" w:leader="none"/>
        </w:tabs>
      </w:pPr>
      <w:rPr>
        <w:rFonts w:ascii="Times New Roman" w:hAnsi="Times New Roman" w:hint="default"/>
      </w:rPr>
    </w:lvl>
    <w:lvl w:ilvl="3">
      <w:start w:val="1"/>
      <w:numFmt w:val="bullet"/>
      <w:isLgl w:val="false"/>
      <w:suff w:val="tab"/>
      <w:lvlText w:val="•"/>
      <w:lvlJc w:val="left"/>
      <w:pPr>
        <w:ind w:left="2880" w:hanging="360"/>
        <w:tabs>
          <w:tab w:val="num" w:pos="2880" w:leader="none"/>
        </w:tabs>
      </w:pPr>
      <w:rPr>
        <w:rFonts w:ascii="Times New Roman" w:hAnsi="Times New Roman" w:hint="default"/>
      </w:rPr>
    </w:lvl>
    <w:lvl w:ilvl="4">
      <w:start w:val="1"/>
      <w:numFmt w:val="bullet"/>
      <w:isLgl w:val="false"/>
      <w:suff w:val="tab"/>
      <w:lvlText w:val="•"/>
      <w:lvlJc w:val="left"/>
      <w:pPr>
        <w:ind w:left="3600" w:hanging="360"/>
        <w:tabs>
          <w:tab w:val="num" w:pos="3600" w:leader="none"/>
        </w:tabs>
      </w:pPr>
      <w:rPr>
        <w:rFonts w:ascii="Times New Roman" w:hAnsi="Times New Roman" w:hint="default"/>
      </w:rPr>
    </w:lvl>
    <w:lvl w:ilvl="5">
      <w:start w:val="1"/>
      <w:numFmt w:val="bullet"/>
      <w:isLgl w:val="false"/>
      <w:suff w:val="tab"/>
      <w:lvlText w:val="•"/>
      <w:lvlJc w:val="left"/>
      <w:pPr>
        <w:ind w:left="4320" w:hanging="360"/>
        <w:tabs>
          <w:tab w:val="num" w:pos="4320" w:leader="none"/>
        </w:tabs>
      </w:pPr>
      <w:rPr>
        <w:rFonts w:ascii="Times New Roman" w:hAnsi="Times New Roman" w:hint="default"/>
      </w:rPr>
    </w:lvl>
    <w:lvl w:ilvl="6">
      <w:start w:val="1"/>
      <w:numFmt w:val="bullet"/>
      <w:isLgl w:val="false"/>
      <w:suff w:val="tab"/>
      <w:lvlText w:val="•"/>
      <w:lvlJc w:val="left"/>
      <w:pPr>
        <w:ind w:left="5040" w:hanging="360"/>
        <w:tabs>
          <w:tab w:val="num" w:pos="5040" w:leader="none"/>
        </w:tabs>
      </w:pPr>
      <w:rPr>
        <w:rFonts w:ascii="Times New Roman" w:hAnsi="Times New Roman" w:hint="default"/>
      </w:rPr>
    </w:lvl>
    <w:lvl w:ilvl="7">
      <w:start w:val="1"/>
      <w:numFmt w:val="bullet"/>
      <w:isLgl w:val="false"/>
      <w:suff w:val="tab"/>
      <w:lvlText w:val="•"/>
      <w:lvlJc w:val="left"/>
      <w:pPr>
        <w:ind w:left="5760" w:hanging="360"/>
        <w:tabs>
          <w:tab w:val="num" w:pos="5760" w:leader="none"/>
        </w:tabs>
      </w:pPr>
      <w:rPr>
        <w:rFonts w:ascii="Times New Roman" w:hAnsi="Times New Roman" w:hint="default"/>
      </w:rPr>
    </w:lvl>
    <w:lvl w:ilvl="8">
      <w:start w:val="1"/>
      <w:numFmt w:val="bullet"/>
      <w:isLgl w:val="false"/>
      <w:suff w:val="tab"/>
      <w:lvlText w:val="•"/>
      <w:lvlJc w:val="left"/>
      <w:pPr>
        <w:ind w:left="6480" w:hanging="360"/>
        <w:tabs>
          <w:tab w:val="num" w:pos="6480" w:leader="none"/>
        </w:tabs>
      </w:pPr>
      <w:rPr>
        <w:rFonts w:ascii="Times New Roman" w:hAnsi="Times New Roman" w:hint="default"/>
      </w:rPr>
    </w:lvl>
  </w:abstractNum>
  <w:abstractNum w:abstractNumId="14">
    <w:multiLevelType w:val="hybridMultilevel"/>
    <w:lvl w:ilvl="0">
      <w:start w:val="1"/>
      <w:numFmt w:val="bullet"/>
      <w:isLgl w:val="false"/>
      <w:suff w:val="tab"/>
      <w:lvlText w:val="•"/>
      <w:lvlJc w:val="left"/>
      <w:pPr>
        <w:ind w:left="720" w:hanging="360"/>
        <w:tabs>
          <w:tab w:val="num" w:pos="720" w:leader="none"/>
        </w:tabs>
      </w:pPr>
      <w:rPr>
        <w:rFonts w:ascii="Arial" w:hAnsi="Arial" w:hint="default"/>
      </w:rPr>
    </w:lvl>
    <w:lvl w:ilvl="1">
      <w:start w:val="1"/>
      <w:numFmt w:val="bullet"/>
      <w:isLgl w:val="false"/>
      <w:suff w:val="tab"/>
      <w:lvlText w:val="•"/>
      <w:lvlJc w:val="left"/>
      <w:pPr>
        <w:ind w:left="1440" w:hanging="360"/>
        <w:tabs>
          <w:tab w:val="num" w:pos="1440" w:leader="none"/>
        </w:tabs>
      </w:pPr>
      <w:rPr>
        <w:rFonts w:ascii="Arial" w:hAnsi="Arial" w:hint="default"/>
      </w:rPr>
    </w:lvl>
    <w:lvl w:ilvl="2">
      <w:start w:val="1"/>
      <w:numFmt w:val="bullet"/>
      <w:isLgl w:val="false"/>
      <w:suff w:val="tab"/>
      <w:lvlText w:val="•"/>
      <w:lvlJc w:val="left"/>
      <w:pPr>
        <w:ind w:left="2160" w:hanging="360"/>
        <w:tabs>
          <w:tab w:val="num" w:pos="2160" w:leader="none"/>
        </w:tabs>
      </w:pPr>
      <w:rPr>
        <w:rFonts w:ascii="Arial" w:hAnsi="Arial" w:hint="default"/>
      </w:rPr>
    </w:lvl>
    <w:lvl w:ilvl="3">
      <w:start w:val="1"/>
      <w:numFmt w:val="bullet"/>
      <w:isLgl w:val="false"/>
      <w:suff w:val="tab"/>
      <w:lvlText w:val="•"/>
      <w:lvlJc w:val="left"/>
      <w:pPr>
        <w:ind w:left="2880" w:hanging="360"/>
        <w:tabs>
          <w:tab w:val="num" w:pos="2880" w:leader="none"/>
        </w:tabs>
      </w:pPr>
      <w:rPr>
        <w:rFonts w:ascii="Arial" w:hAnsi="Arial" w:hint="default"/>
      </w:rPr>
    </w:lvl>
    <w:lvl w:ilvl="4">
      <w:start w:val="1"/>
      <w:numFmt w:val="bullet"/>
      <w:isLgl w:val="false"/>
      <w:suff w:val="tab"/>
      <w:lvlText w:val="•"/>
      <w:lvlJc w:val="left"/>
      <w:pPr>
        <w:ind w:left="3600" w:hanging="360"/>
        <w:tabs>
          <w:tab w:val="num" w:pos="3600" w:leader="none"/>
        </w:tabs>
      </w:pPr>
      <w:rPr>
        <w:rFonts w:ascii="Arial" w:hAnsi="Arial" w:hint="default"/>
      </w:rPr>
    </w:lvl>
    <w:lvl w:ilvl="5">
      <w:start w:val="1"/>
      <w:numFmt w:val="bullet"/>
      <w:isLgl w:val="false"/>
      <w:suff w:val="tab"/>
      <w:lvlText w:val="•"/>
      <w:lvlJc w:val="left"/>
      <w:pPr>
        <w:ind w:left="4320" w:hanging="360"/>
        <w:tabs>
          <w:tab w:val="num" w:pos="4320" w:leader="none"/>
        </w:tabs>
      </w:pPr>
      <w:rPr>
        <w:rFonts w:ascii="Arial" w:hAnsi="Arial" w:hint="default"/>
      </w:rPr>
    </w:lvl>
    <w:lvl w:ilvl="6">
      <w:start w:val="1"/>
      <w:numFmt w:val="bullet"/>
      <w:isLgl w:val="false"/>
      <w:suff w:val="tab"/>
      <w:lvlText w:val="•"/>
      <w:lvlJc w:val="left"/>
      <w:pPr>
        <w:ind w:left="5040" w:hanging="360"/>
        <w:tabs>
          <w:tab w:val="num" w:pos="5040" w:leader="none"/>
        </w:tabs>
      </w:pPr>
      <w:rPr>
        <w:rFonts w:ascii="Arial" w:hAnsi="Arial" w:hint="default"/>
      </w:rPr>
    </w:lvl>
    <w:lvl w:ilvl="7">
      <w:start w:val="1"/>
      <w:numFmt w:val="bullet"/>
      <w:isLgl w:val="false"/>
      <w:suff w:val="tab"/>
      <w:lvlText w:val="•"/>
      <w:lvlJc w:val="left"/>
      <w:pPr>
        <w:ind w:left="5760" w:hanging="360"/>
        <w:tabs>
          <w:tab w:val="num" w:pos="5760" w:leader="none"/>
        </w:tabs>
      </w:pPr>
      <w:rPr>
        <w:rFonts w:ascii="Arial" w:hAnsi="Arial" w:hint="default"/>
      </w:rPr>
    </w:lvl>
    <w:lvl w:ilvl="8">
      <w:start w:val="1"/>
      <w:numFmt w:val="bullet"/>
      <w:isLgl w:val="false"/>
      <w:suff w:val="tab"/>
      <w:lvlText w:val="•"/>
      <w:lvlJc w:val="left"/>
      <w:pPr>
        <w:ind w:left="6480" w:hanging="360"/>
        <w:tabs>
          <w:tab w:val="num" w:pos="6480" w:leader="none"/>
        </w:tabs>
      </w:pPr>
      <w:rPr>
        <w:rFonts w:ascii="Arial" w:hAnsi="Arial" w:hint="default"/>
      </w:rPr>
    </w:lvl>
  </w:abstractNum>
  <w:abstractNum w:abstractNumId="15">
    <w:multiLevelType w:val="hybridMultilevel"/>
    <w:lvl w:ilvl="0">
      <w:start w:val="1"/>
      <w:numFmt w:val="bullet"/>
      <w:isLgl w:val="false"/>
      <w:suff w:val="tab"/>
      <w:lvlText w:val="•"/>
      <w:lvlJc w:val="left"/>
      <w:pPr>
        <w:ind w:left="720" w:hanging="360"/>
        <w:tabs>
          <w:tab w:val="num" w:pos="720" w:leader="none"/>
        </w:tabs>
      </w:pPr>
      <w:rPr>
        <w:rFonts w:ascii="Arial" w:hAnsi="Arial" w:hint="default"/>
      </w:rPr>
    </w:lvl>
    <w:lvl w:ilvl="1">
      <w:start w:val="1"/>
      <w:numFmt w:val="bullet"/>
      <w:isLgl w:val="false"/>
      <w:suff w:val="tab"/>
      <w:lvlText w:val="•"/>
      <w:lvlJc w:val="left"/>
      <w:pPr>
        <w:ind w:left="1440" w:hanging="360"/>
        <w:tabs>
          <w:tab w:val="num" w:pos="1440" w:leader="none"/>
        </w:tabs>
      </w:pPr>
      <w:rPr>
        <w:rFonts w:ascii="Arial" w:hAnsi="Arial" w:hint="default"/>
      </w:rPr>
    </w:lvl>
    <w:lvl w:ilvl="2">
      <w:start w:val="1"/>
      <w:numFmt w:val="bullet"/>
      <w:isLgl w:val="false"/>
      <w:suff w:val="tab"/>
      <w:lvlText w:val="•"/>
      <w:lvlJc w:val="left"/>
      <w:pPr>
        <w:ind w:left="2160" w:hanging="360"/>
        <w:tabs>
          <w:tab w:val="num" w:pos="2160" w:leader="none"/>
        </w:tabs>
      </w:pPr>
      <w:rPr>
        <w:rFonts w:ascii="Arial" w:hAnsi="Arial" w:hint="default"/>
      </w:rPr>
    </w:lvl>
    <w:lvl w:ilvl="3">
      <w:start w:val="1"/>
      <w:numFmt w:val="bullet"/>
      <w:isLgl w:val="false"/>
      <w:suff w:val="tab"/>
      <w:lvlText w:val="•"/>
      <w:lvlJc w:val="left"/>
      <w:pPr>
        <w:ind w:left="2880" w:hanging="360"/>
        <w:tabs>
          <w:tab w:val="num" w:pos="2880" w:leader="none"/>
        </w:tabs>
      </w:pPr>
      <w:rPr>
        <w:rFonts w:ascii="Arial" w:hAnsi="Arial" w:hint="default"/>
      </w:rPr>
    </w:lvl>
    <w:lvl w:ilvl="4">
      <w:start w:val="1"/>
      <w:numFmt w:val="bullet"/>
      <w:isLgl w:val="false"/>
      <w:suff w:val="tab"/>
      <w:lvlText w:val="•"/>
      <w:lvlJc w:val="left"/>
      <w:pPr>
        <w:ind w:left="3600" w:hanging="360"/>
        <w:tabs>
          <w:tab w:val="num" w:pos="3600" w:leader="none"/>
        </w:tabs>
      </w:pPr>
      <w:rPr>
        <w:rFonts w:ascii="Arial" w:hAnsi="Arial" w:hint="default"/>
      </w:rPr>
    </w:lvl>
    <w:lvl w:ilvl="5">
      <w:start w:val="1"/>
      <w:numFmt w:val="bullet"/>
      <w:isLgl w:val="false"/>
      <w:suff w:val="tab"/>
      <w:lvlText w:val="•"/>
      <w:lvlJc w:val="left"/>
      <w:pPr>
        <w:ind w:left="4320" w:hanging="360"/>
        <w:tabs>
          <w:tab w:val="num" w:pos="4320" w:leader="none"/>
        </w:tabs>
      </w:pPr>
      <w:rPr>
        <w:rFonts w:ascii="Arial" w:hAnsi="Arial" w:hint="default"/>
      </w:rPr>
    </w:lvl>
    <w:lvl w:ilvl="6">
      <w:start w:val="1"/>
      <w:numFmt w:val="bullet"/>
      <w:isLgl w:val="false"/>
      <w:suff w:val="tab"/>
      <w:lvlText w:val="•"/>
      <w:lvlJc w:val="left"/>
      <w:pPr>
        <w:ind w:left="5040" w:hanging="360"/>
        <w:tabs>
          <w:tab w:val="num" w:pos="5040" w:leader="none"/>
        </w:tabs>
      </w:pPr>
      <w:rPr>
        <w:rFonts w:ascii="Arial" w:hAnsi="Arial" w:hint="default"/>
      </w:rPr>
    </w:lvl>
    <w:lvl w:ilvl="7">
      <w:start w:val="1"/>
      <w:numFmt w:val="bullet"/>
      <w:isLgl w:val="false"/>
      <w:suff w:val="tab"/>
      <w:lvlText w:val="•"/>
      <w:lvlJc w:val="left"/>
      <w:pPr>
        <w:ind w:left="5760" w:hanging="360"/>
        <w:tabs>
          <w:tab w:val="num" w:pos="5760" w:leader="none"/>
        </w:tabs>
      </w:pPr>
      <w:rPr>
        <w:rFonts w:ascii="Arial" w:hAnsi="Arial" w:hint="default"/>
      </w:rPr>
    </w:lvl>
    <w:lvl w:ilvl="8">
      <w:start w:val="1"/>
      <w:numFmt w:val="bullet"/>
      <w:isLgl w:val="false"/>
      <w:suff w:val="tab"/>
      <w:lvlText w:val="•"/>
      <w:lvlJc w:val="left"/>
      <w:pPr>
        <w:ind w:left="6480" w:hanging="360"/>
        <w:tabs>
          <w:tab w:val="num" w:pos="6480" w:leader="none"/>
        </w:tabs>
      </w:pPr>
      <w:rPr>
        <w:rFonts w:ascii="Arial" w:hAnsi="Arial" w:hint="default"/>
      </w:rPr>
    </w:lvl>
  </w:abstractNum>
  <w:abstractNum w:abstractNumId="16">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7">
    <w:multiLevelType w:val="hybridMultilevel"/>
    <w:lvl w:ilvl="0">
      <w:start w:val="1"/>
      <w:numFmt w:val="decimal"/>
      <w:isLgl w:val="false"/>
      <w:suff w:val="tab"/>
      <w:lvlText w:val="%1"/>
      <w:lvlJc w:val="left"/>
      <w:pPr>
        <w:ind w:left="360" w:hanging="360"/>
      </w:pPr>
      <w:rPr>
        <w:rFonts w:hint="default"/>
      </w:rPr>
    </w:lvl>
    <w:lvl w:ilvl="1">
      <w:start w:val="1"/>
      <w:numFmt w:val="decimal"/>
      <w:isLgl w:val="false"/>
      <w:suff w:val="tab"/>
      <w:lvlText w:val="%1.%2"/>
      <w:lvlJc w:val="left"/>
      <w:pPr>
        <w:ind w:left="360" w:hanging="360"/>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1080" w:hanging="1080"/>
      </w:pPr>
      <w:rPr>
        <w:rFonts w:hint="default"/>
      </w:rPr>
    </w:lvl>
    <w:lvl w:ilvl="4">
      <w:start w:val="1"/>
      <w:numFmt w:val="decimal"/>
      <w:isLgl w:val="false"/>
      <w:suff w:val="tab"/>
      <w:lvlText w:val="%1.%2.%3.%4.%5"/>
      <w:lvlJc w:val="left"/>
      <w:pPr>
        <w:ind w:left="1080" w:hanging="1080"/>
      </w:pPr>
      <w:rPr>
        <w:rFonts w:hint="default"/>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800" w:hanging="1800"/>
      </w:pPr>
      <w:rPr>
        <w:rFonts w:hint="default"/>
      </w:rPr>
    </w:lvl>
    <w:lvl w:ilvl="8">
      <w:start w:val="1"/>
      <w:numFmt w:val="decimal"/>
      <w:isLgl w:val="false"/>
      <w:suff w:val="tab"/>
      <w:lvlText w:val="%1.%2.%3.%4.%5.%6.%7.%8.%9"/>
      <w:lvlJc w:val="left"/>
      <w:pPr>
        <w:ind w:left="1800" w:hanging="1800"/>
      </w:pPr>
      <w:rPr>
        <w:rFonts w:hint="default"/>
      </w:rPr>
    </w:lvl>
  </w:abstractNum>
  <w:abstractNum w:abstractNumId="18">
    <w:multiLevelType w:val="hybridMultilevel"/>
    <w:lvl w:ilvl="0">
      <w:start w:val="1"/>
      <w:numFmt w:val="bullet"/>
      <w:isLgl w:val="false"/>
      <w:suff w:val="tab"/>
      <w:lvlText w:val="•"/>
      <w:lvlJc w:val="left"/>
      <w:pPr>
        <w:ind w:left="720" w:hanging="360"/>
      </w:pPr>
      <w:rPr>
        <w:rFonts w:ascii="Corbel" w:hAnsi="Corbel" w:cs="Times New Roman" w:eastAsia="SimSun"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9">
    <w:multiLevelType w:val="hybridMultilevel"/>
    <w:lvl w:ilvl="0">
      <w:start w:val="1"/>
      <w:numFmt w:val="bullet"/>
      <w:isLgl w:val="false"/>
      <w:suff w:val="tab"/>
      <w:lvlText w:val="•"/>
      <w:lvlJc w:val="left"/>
      <w:pPr>
        <w:ind w:left="720" w:hanging="360"/>
        <w:tabs>
          <w:tab w:val="num" w:pos="720" w:leader="none"/>
        </w:tabs>
      </w:pPr>
      <w:rPr>
        <w:rFonts w:ascii="Arial" w:hAnsi="Arial" w:hint="default"/>
      </w:rPr>
    </w:lvl>
    <w:lvl w:ilvl="1">
      <w:start w:val="1"/>
      <w:numFmt w:val="bullet"/>
      <w:isLgl w:val="false"/>
      <w:suff w:val="tab"/>
      <w:lvlText w:val="•"/>
      <w:lvlJc w:val="left"/>
      <w:pPr>
        <w:ind w:left="1440" w:hanging="360"/>
        <w:tabs>
          <w:tab w:val="num" w:pos="1440" w:leader="none"/>
        </w:tabs>
      </w:pPr>
      <w:rPr>
        <w:rFonts w:ascii="Arial" w:hAnsi="Arial" w:hint="default"/>
      </w:rPr>
    </w:lvl>
    <w:lvl w:ilvl="2">
      <w:start w:val="1"/>
      <w:numFmt w:val="bullet"/>
      <w:isLgl w:val="false"/>
      <w:suff w:val="tab"/>
      <w:lvlText w:val="•"/>
      <w:lvlJc w:val="left"/>
      <w:pPr>
        <w:ind w:left="2160" w:hanging="360"/>
        <w:tabs>
          <w:tab w:val="num" w:pos="2160" w:leader="none"/>
        </w:tabs>
      </w:pPr>
      <w:rPr>
        <w:rFonts w:ascii="Arial" w:hAnsi="Arial" w:hint="default"/>
      </w:rPr>
    </w:lvl>
    <w:lvl w:ilvl="3">
      <w:start w:val="1"/>
      <w:numFmt w:val="bullet"/>
      <w:isLgl w:val="false"/>
      <w:suff w:val="tab"/>
      <w:lvlText w:val="•"/>
      <w:lvlJc w:val="left"/>
      <w:pPr>
        <w:ind w:left="2880" w:hanging="360"/>
        <w:tabs>
          <w:tab w:val="num" w:pos="2880" w:leader="none"/>
        </w:tabs>
      </w:pPr>
      <w:rPr>
        <w:rFonts w:ascii="Arial" w:hAnsi="Arial" w:hint="default"/>
      </w:rPr>
    </w:lvl>
    <w:lvl w:ilvl="4">
      <w:start w:val="1"/>
      <w:numFmt w:val="bullet"/>
      <w:isLgl w:val="false"/>
      <w:suff w:val="tab"/>
      <w:lvlText w:val="•"/>
      <w:lvlJc w:val="left"/>
      <w:pPr>
        <w:ind w:left="3600" w:hanging="360"/>
        <w:tabs>
          <w:tab w:val="num" w:pos="3600" w:leader="none"/>
        </w:tabs>
      </w:pPr>
      <w:rPr>
        <w:rFonts w:ascii="Arial" w:hAnsi="Arial" w:hint="default"/>
      </w:rPr>
    </w:lvl>
    <w:lvl w:ilvl="5">
      <w:start w:val="1"/>
      <w:numFmt w:val="bullet"/>
      <w:isLgl w:val="false"/>
      <w:suff w:val="tab"/>
      <w:lvlText w:val="•"/>
      <w:lvlJc w:val="left"/>
      <w:pPr>
        <w:ind w:left="4320" w:hanging="360"/>
        <w:tabs>
          <w:tab w:val="num" w:pos="4320" w:leader="none"/>
        </w:tabs>
      </w:pPr>
      <w:rPr>
        <w:rFonts w:ascii="Arial" w:hAnsi="Arial" w:hint="default"/>
      </w:rPr>
    </w:lvl>
    <w:lvl w:ilvl="6">
      <w:start w:val="1"/>
      <w:numFmt w:val="bullet"/>
      <w:isLgl w:val="false"/>
      <w:suff w:val="tab"/>
      <w:lvlText w:val="•"/>
      <w:lvlJc w:val="left"/>
      <w:pPr>
        <w:ind w:left="5040" w:hanging="360"/>
        <w:tabs>
          <w:tab w:val="num" w:pos="5040" w:leader="none"/>
        </w:tabs>
      </w:pPr>
      <w:rPr>
        <w:rFonts w:ascii="Arial" w:hAnsi="Arial" w:hint="default"/>
      </w:rPr>
    </w:lvl>
    <w:lvl w:ilvl="7">
      <w:start w:val="1"/>
      <w:numFmt w:val="bullet"/>
      <w:isLgl w:val="false"/>
      <w:suff w:val="tab"/>
      <w:lvlText w:val="•"/>
      <w:lvlJc w:val="left"/>
      <w:pPr>
        <w:ind w:left="5760" w:hanging="360"/>
        <w:tabs>
          <w:tab w:val="num" w:pos="5760" w:leader="none"/>
        </w:tabs>
      </w:pPr>
      <w:rPr>
        <w:rFonts w:ascii="Arial" w:hAnsi="Arial" w:hint="default"/>
      </w:rPr>
    </w:lvl>
    <w:lvl w:ilvl="8">
      <w:start w:val="1"/>
      <w:numFmt w:val="bullet"/>
      <w:isLgl w:val="false"/>
      <w:suff w:val="tab"/>
      <w:lvlText w:val="•"/>
      <w:lvlJc w:val="left"/>
      <w:pPr>
        <w:ind w:left="6480" w:hanging="360"/>
        <w:tabs>
          <w:tab w:val="num" w:pos="6480" w:leader="none"/>
        </w:tabs>
      </w:pPr>
      <w:rPr>
        <w:rFonts w:ascii="Arial" w:hAnsi="Arial" w:hint="default"/>
      </w:rPr>
    </w:lvl>
  </w:abstractNum>
  <w:abstractNum w:abstractNumId="20">
    <w:multiLevelType w:val="hybridMultilevel"/>
    <w:lvl w:ilvl="0">
      <w:start w:val="2"/>
      <w:numFmt w:val="decimal"/>
      <w:isLgl w:val="false"/>
      <w:suff w:val="tab"/>
      <w:lvlText w:val="%1."/>
      <w:lvlJc w:val="left"/>
      <w:pPr>
        <w:ind w:left="440" w:hanging="440"/>
      </w:pPr>
      <w:rPr>
        <w:rFonts w:hint="default"/>
        <w:color w:val="323E4F" w:themeColor="text2" w:themeShade="BF"/>
      </w:rPr>
    </w:lvl>
    <w:lvl w:ilvl="1">
      <w:start w:val="1"/>
      <w:numFmt w:val="decimal"/>
      <w:isLgl w:val="false"/>
      <w:suff w:val="tab"/>
      <w:lvlText w:val="%1.%2."/>
      <w:lvlJc w:val="left"/>
      <w:pPr>
        <w:ind w:left="720" w:hanging="720"/>
      </w:pPr>
      <w:rPr>
        <w:rFonts w:hint="default"/>
        <w:color w:val="323E4F" w:themeColor="text2" w:themeShade="BF"/>
      </w:rPr>
    </w:lvl>
    <w:lvl w:ilvl="2">
      <w:start w:val="1"/>
      <w:numFmt w:val="decimal"/>
      <w:isLgl w:val="false"/>
      <w:suff w:val="tab"/>
      <w:lvlText w:val="%1.%2.%3."/>
      <w:lvlJc w:val="left"/>
      <w:pPr>
        <w:ind w:left="720" w:hanging="720"/>
      </w:pPr>
      <w:rPr>
        <w:rFonts w:hint="default"/>
        <w:color w:val="323E4F" w:themeColor="text2" w:themeShade="BF"/>
      </w:rPr>
    </w:lvl>
    <w:lvl w:ilvl="3">
      <w:start w:val="1"/>
      <w:numFmt w:val="decimal"/>
      <w:isLgl w:val="false"/>
      <w:suff w:val="tab"/>
      <w:lvlText w:val="%1.%2.%3.%4."/>
      <w:lvlJc w:val="left"/>
      <w:pPr>
        <w:ind w:left="1080" w:hanging="1080"/>
      </w:pPr>
      <w:rPr>
        <w:rFonts w:hint="default"/>
        <w:color w:val="323E4F" w:themeColor="text2" w:themeShade="BF"/>
      </w:rPr>
    </w:lvl>
    <w:lvl w:ilvl="4">
      <w:start w:val="1"/>
      <w:numFmt w:val="decimal"/>
      <w:isLgl w:val="false"/>
      <w:suff w:val="tab"/>
      <w:lvlText w:val="%1.%2.%3.%4.%5."/>
      <w:lvlJc w:val="left"/>
      <w:pPr>
        <w:ind w:left="1440" w:hanging="1440"/>
      </w:pPr>
      <w:rPr>
        <w:rFonts w:hint="default"/>
        <w:color w:val="323E4F" w:themeColor="text2" w:themeShade="BF"/>
      </w:rPr>
    </w:lvl>
    <w:lvl w:ilvl="5">
      <w:start w:val="1"/>
      <w:numFmt w:val="decimal"/>
      <w:isLgl w:val="false"/>
      <w:suff w:val="tab"/>
      <w:lvlText w:val="%1.%2.%3.%4.%5.%6."/>
      <w:lvlJc w:val="left"/>
      <w:pPr>
        <w:ind w:left="1440" w:hanging="1440"/>
      </w:pPr>
      <w:rPr>
        <w:rFonts w:hint="default"/>
        <w:color w:val="323E4F" w:themeColor="text2" w:themeShade="BF"/>
      </w:rPr>
    </w:lvl>
    <w:lvl w:ilvl="6">
      <w:start w:val="1"/>
      <w:numFmt w:val="decimal"/>
      <w:isLgl w:val="false"/>
      <w:suff w:val="tab"/>
      <w:lvlText w:val="%1.%2.%3.%4.%5.%6.%7."/>
      <w:lvlJc w:val="left"/>
      <w:pPr>
        <w:ind w:left="1800" w:hanging="1800"/>
      </w:pPr>
      <w:rPr>
        <w:rFonts w:hint="default"/>
        <w:color w:val="323E4F" w:themeColor="text2" w:themeShade="BF"/>
      </w:rPr>
    </w:lvl>
    <w:lvl w:ilvl="7">
      <w:start w:val="1"/>
      <w:numFmt w:val="decimal"/>
      <w:isLgl w:val="false"/>
      <w:suff w:val="tab"/>
      <w:lvlText w:val="%1.%2.%3.%4.%5.%6.%7.%8."/>
      <w:lvlJc w:val="left"/>
      <w:pPr>
        <w:ind w:left="1800" w:hanging="1800"/>
      </w:pPr>
      <w:rPr>
        <w:rFonts w:hint="default"/>
        <w:color w:val="323E4F" w:themeColor="text2" w:themeShade="BF"/>
      </w:rPr>
    </w:lvl>
    <w:lvl w:ilvl="8">
      <w:start w:val="1"/>
      <w:numFmt w:val="decimal"/>
      <w:isLgl w:val="false"/>
      <w:suff w:val="tab"/>
      <w:lvlText w:val="%1.%2.%3.%4.%5.%6.%7.%8.%9."/>
      <w:lvlJc w:val="left"/>
      <w:pPr>
        <w:ind w:left="2160" w:hanging="2160"/>
      </w:pPr>
      <w:rPr>
        <w:rFonts w:hint="default"/>
        <w:color w:val="323E4F" w:themeColor="text2" w:themeShade="BF"/>
      </w:rPr>
    </w:lvl>
  </w:abstractNum>
  <w:abstractNum w:abstractNumId="21">
    <w:multiLevelType w:val="hybridMultilevel"/>
    <w:lvl w:ilvl="0">
      <w:start w:val="1"/>
      <w:numFmt w:val="bullet"/>
      <w:isLgl w:val="false"/>
      <w:suff w:val="tab"/>
      <w:lvlText w:val="•"/>
      <w:lvlJc w:val="left"/>
      <w:pPr>
        <w:ind w:left="720" w:hanging="360"/>
        <w:tabs>
          <w:tab w:val="num" w:pos="720" w:leader="none"/>
        </w:tabs>
      </w:pPr>
      <w:rPr>
        <w:rFonts w:ascii="Arial" w:hAnsi="Arial" w:hint="default"/>
      </w:rPr>
    </w:lvl>
    <w:lvl w:ilvl="1">
      <w:start w:val="1"/>
      <w:numFmt w:val="bullet"/>
      <w:isLgl w:val="false"/>
      <w:suff w:val="tab"/>
      <w:lvlText w:val="•"/>
      <w:lvlJc w:val="left"/>
      <w:pPr>
        <w:ind w:left="1440" w:hanging="360"/>
        <w:tabs>
          <w:tab w:val="num" w:pos="1440" w:leader="none"/>
        </w:tabs>
      </w:pPr>
      <w:rPr>
        <w:rFonts w:ascii="Arial" w:hAnsi="Arial" w:hint="default"/>
      </w:rPr>
    </w:lvl>
    <w:lvl w:ilvl="2">
      <w:start w:val="1"/>
      <w:numFmt w:val="bullet"/>
      <w:isLgl w:val="false"/>
      <w:suff w:val="tab"/>
      <w:lvlText w:val="•"/>
      <w:lvlJc w:val="left"/>
      <w:pPr>
        <w:ind w:left="2160" w:hanging="360"/>
        <w:tabs>
          <w:tab w:val="num" w:pos="2160" w:leader="none"/>
        </w:tabs>
      </w:pPr>
      <w:rPr>
        <w:rFonts w:ascii="Arial" w:hAnsi="Arial" w:hint="default"/>
      </w:rPr>
    </w:lvl>
    <w:lvl w:ilvl="3">
      <w:start w:val="1"/>
      <w:numFmt w:val="bullet"/>
      <w:isLgl w:val="false"/>
      <w:suff w:val="tab"/>
      <w:lvlText w:val="•"/>
      <w:lvlJc w:val="left"/>
      <w:pPr>
        <w:ind w:left="2880" w:hanging="360"/>
        <w:tabs>
          <w:tab w:val="num" w:pos="2880" w:leader="none"/>
        </w:tabs>
      </w:pPr>
      <w:rPr>
        <w:rFonts w:ascii="Arial" w:hAnsi="Arial" w:hint="default"/>
      </w:rPr>
    </w:lvl>
    <w:lvl w:ilvl="4">
      <w:start w:val="1"/>
      <w:numFmt w:val="bullet"/>
      <w:isLgl w:val="false"/>
      <w:suff w:val="tab"/>
      <w:lvlText w:val="•"/>
      <w:lvlJc w:val="left"/>
      <w:pPr>
        <w:ind w:left="3600" w:hanging="360"/>
        <w:tabs>
          <w:tab w:val="num" w:pos="3600" w:leader="none"/>
        </w:tabs>
      </w:pPr>
      <w:rPr>
        <w:rFonts w:ascii="Arial" w:hAnsi="Arial" w:hint="default"/>
      </w:rPr>
    </w:lvl>
    <w:lvl w:ilvl="5">
      <w:start w:val="1"/>
      <w:numFmt w:val="bullet"/>
      <w:isLgl w:val="false"/>
      <w:suff w:val="tab"/>
      <w:lvlText w:val="•"/>
      <w:lvlJc w:val="left"/>
      <w:pPr>
        <w:ind w:left="4320" w:hanging="360"/>
        <w:tabs>
          <w:tab w:val="num" w:pos="4320" w:leader="none"/>
        </w:tabs>
      </w:pPr>
      <w:rPr>
        <w:rFonts w:ascii="Arial" w:hAnsi="Arial" w:hint="default"/>
      </w:rPr>
    </w:lvl>
    <w:lvl w:ilvl="6">
      <w:start w:val="1"/>
      <w:numFmt w:val="bullet"/>
      <w:isLgl w:val="false"/>
      <w:suff w:val="tab"/>
      <w:lvlText w:val="•"/>
      <w:lvlJc w:val="left"/>
      <w:pPr>
        <w:ind w:left="5040" w:hanging="360"/>
        <w:tabs>
          <w:tab w:val="num" w:pos="5040" w:leader="none"/>
        </w:tabs>
      </w:pPr>
      <w:rPr>
        <w:rFonts w:ascii="Arial" w:hAnsi="Arial" w:hint="default"/>
      </w:rPr>
    </w:lvl>
    <w:lvl w:ilvl="7">
      <w:start w:val="1"/>
      <w:numFmt w:val="bullet"/>
      <w:isLgl w:val="false"/>
      <w:suff w:val="tab"/>
      <w:lvlText w:val="•"/>
      <w:lvlJc w:val="left"/>
      <w:pPr>
        <w:ind w:left="5760" w:hanging="360"/>
        <w:tabs>
          <w:tab w:val="num" w:pos="5760" w:leader="none"/>
        </w:tabs>
      </w:pPr>
      <w:rPr>
        <w:rFonts w:ascii="Arial" w:hAnsi="Arial" w:hint="default"/>
      </w:rPr>
    </w:lvl>
    <w:lvl w:ilvl="8">
      <w:start w:val="1"/>
      <w:numFmt w:val="bullet"/>
      <w:isLgl w:val="false"/>
      <w:suff w:val="tab"/>
      <w:lvlText w:val="•"/>
      <w:lvlJc w:val="left"/>
      <w:pPr>
        <w:ind w:left="6480" w:hanging="360"/>
        <w:tabs>
          <w:tab w:val="num" w:pos="6480" w:leader="none"/>
        </w:tabs>
      </w:pPr>
      <w:rPr>
        <w:rFonts w:ascii="Arial" w:hAnsi="Arial" w:hint="default"/>
      </w:rPr>
    </w:lvl>
  </w:abstractNum>
  <w:abstractNum w:abstractNumId="22">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23">
    <w:multiLevelType w:val="hybridMultilevel"/>
    <w:lvl w:ilvl="0">
      <w:start w:val="1"/>
      <w:numFmt w:val="decimal"/>
      <w:isLgl w:val="false"/>
      <w:suff w:val="tab"/>
      <w:lvlText w:val="%1."/>
      <w:lvlJc w:val="left"/>
      <w:pPr>
        <w:ind w:left="400" w:hanging="400"/>
      </w:pPr>
      <w:rPr>
        <w:rFonts w:hint="default"/>
      </w:rPr>
    </w:lvl>
    <w:lvl w:ilvl="1">
      <w:start w:val="1"/>
      <w:numFmt w:val="decimal"/>
      <w:isLgl w:val="false"/>
      <w:suff w:val="tab"/>
      <w:lvlText w:val="%1.%2."/>
      <w:lvlJc w:val="left"/>
      <w:pPr>
        <w:ind w:left="720" w:hanging="720"/>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1080" w:hanging="1080"/>
      </w:pPr>
      <w:rPr>
        <w:rFonts w:hint="default"/>
      </w:rPr>
    </w:lvl>
    <w:lvl w:ilvl="4">
      <w:start w:val="1"/>
      <w:numFmt w:val="decimal"/>
      <w:isLgl w:val="false"/>
      <w:suff w:val="tab"/>
      <w:lvlText w:val="%1.%2.%3.%4.%5."/>
      <w:lvlJc w:val="left"/>
      <w:pPr>
        <w:ind w:left="1080" w:hanging="1080"/>
      </w:pPr>
      <w:rPr>
        <w:rFonts w:hint="default"/>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800" w:hanging="1800"/>
      </w:pPr>
      <w:rPr>
        <w:rFonts w:hint="default"/>
      </w:rPr>
    </w:lvl>
    <w:lvl w:ilvl="8">
      <w:start w:val="1"/>
      <w:numFmt w:val="decimal"/>
      <w:isLgl w:val="false"/>
      <w:suff w:val="tab"/>
      <w:lvlText w:val="%1.%2.%3.%4.%5.%6.%7.%8.%9."/>
      <w:lvlJc w:val="left"/>
      <w:pPr>
        <w:ind w:left="2160" w:hanging="2160"/>
      </w:pPr>
      <w:rPr>
        <w:rFonts w:hint="default"/>
      </w:rPr>
    </w:lvl>
  </w:abstractNum>
  <w:num w:numId="1">
    <w:abstractNumId w:val="18"/>
  </w:num>
  <w:num w:numId="2">
    <w:abstractNumId w:val="7"/>
  </w:num>
  <w:num w:numId="3">
    <w:abstractNumId w:val="4"/>
  </w:num>
  <w:num w:numId="4">
    <w:abstractNumId w:val="6"/>
  </w:num>
  <w:num w:numId="5">
    <w:abstractNumId w:val="16"/>
  </w:num>
  <w:num w:numId="6">
    <w:abstractNumId w:val="23"/>
  </w:num>
  <w:num w:numId="7">
    <w:abstractNumId w:val="0"/>
  </w:num>
  <w:num w:numId="8">
    <w:abstractNumId w:val="11"/>
  </w:num>
  <w:num w:numId="9">
    <w:abstractNumId w:val="20"/>
  </w:num>
  <w:num w:numId="10">
    <w:abstractNumId w:val="19"/>
  </w:num>
  <w:num w:numId="11">
    <w:abstractNumId w:val="21"/>
  </w:num>
  <w:num w:numId="12">
    <w:abstractNumId w:val="8"/>
  </w:num>
  <w:num w:numId="13">
    <w:abstractNumId w:val="1"/>
  </w:num>
  <w:num w:numId="14">
    <w:abstractNumId w:val="17"/>
  </w:num>
  <w:num w:numId="15">
    <w:abstractNumId w:val="3"/>
  </w:num>
  <w:num w:numId="16">
    <w:abstractNumId w:val="10"/>
  </w:num>
  <w:num w:numId="17">
    <w:abstractNumId w:val="14"/>
  </w:num>
  <w:num w:numId="18">
    <w:abstractNumId w:val="9"/>
  </w:num>
  <w:num w:numId="19">
    <w:abstractNumId w:val="15"/>
  </w:num>
  <w:num w:numId="20">
    <w:abstractNumId w:val="5"/>
  </w:num>
  <w:num w:numId="21">
    <w:abstractNumId w:val="22"/>
  </w:num>
  <w:num w:numId="22">
    <w:abstractNumId w:val="2"/>
  </w:num>
  <w:num w:numId="23">
    <w:abstractNumId w:val="1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hint="default"/>
        <w:sz w:val="24"/>
        <w:szCs w:val="24"/>
        <w:lang w:val="es-ES_tradnl" w:bidi="ar-SA" w:eastAsia="en-US"/>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1027"/>
    <w:link w:val="1024"/>
    <w:uiPriority w:val="9"/>
    <w:rPr>
      <w:rFonts w:ascii="Arial" w:hAnsi="Arial" w:cs="Arial" w:eastAsia="Arial"/>
      <w:sz w:val="40"/>
      <w:szCs w:val="40"/>
    </w:rPr>
  </w:style>
  <w:style w:type="character" w:styleId="14">
    <w:name w:val="Heading 2 Char"/>
    <w:basedOn w:val="1027"/>
    <w:link w:val="1025"/>
    <w:uiPriority w:val="9"/>
    <w:rPr>
      <w:rFonts w:ascii="Arial" w:hAnsi="Arial" w:cs="Arial" w:eastAsia="Arial"/>
      <w:sz w:val="34"/>
    </w:rPr>
  </w:style>
  <w:style w:type="character" w:styleId="16">
    <w:name w:val="Heading 3 Char"/>
    <w:basedOn w:val="1027"/>
    <w:link w:val="1026"/>
    <w:uiPriority w:val="9"/>
    <w:rPr>
      <w:rFonts w:ascii="Arial" w:hAnsi="Arial" w:cs="Arial" w:eastAsia="Arial"/>
      <w:sz w:val="30"/>
      <w:szCs w:val="30"/>
    </w:rPr>
  </w:style>
  <w:style w:type="paragraph" w:styleId="17">
    <w:name w:val="Heading 4"/>
    <w:basedOn w:val="1023"/>
    <w:next w:val="1023"/>
    <w:link w:val="18"/>
    <w:uiPriority w:val="9"/>
    <w:unhideWhenUsed/>
    <w:qFormat/>
    <w:pPr>
      <w:keepLines/>
      <w:keepNext/>
      <w:spacing w:before="320" w:after="200"/>
      <w:outlineLvl w:val="3"/>
    </w:pPr>
    <w:rPr>
      <w:rFonts w:ascii="Arial" w:hAnsi="Arial" w:cs="Arial" w:eastAsia="Arial"/>
      <w:b/>
      <w:bCs/>
      <w:sz w:val="26"/>
      <w:szCs w:val="26"/>
    </w:rPr>
  </w:style>
  <w:style w:type="character" w:styleId="18">
    <w:name w:val="Heading 4 Char"/>
    <w:basedOn w:val="1027"/>
    <w:link w:val="17"/>
    <w:uiPriority w:val="9"/>
    <w:rPr>
      <w:rFonts w:ascii="Arial" w:hAnsi="Arial" w:cs="Arial" w:eastAsia="Arial"/>
      <w:b/>
      <w:bCs/>
      <w:sz w:val="26"/>
      <w:szCs w:val="26"/>
    </w:rPr>
  </w:style>
  <w:style w:type="paragraph" w:styleId="19">
    <w:name w:val="Heading 5"/>
    <w:basedOn w:val="1023"/>
    <w:next w:val="1023"/>
    <w:link w:val="20"/>
    <w:uiPriority w:val="9"/>
    <w:unhideWhenUsed/>
    <w:qFormat/>
    <w:pPr>
      <w:keepLines/>
      <w:keepNext/>
      <w:spacing w:before="320" w:after="200"/>
      <w:outlineLvl w:val="4"/>
    </w:pPr>
    <w:rPr>
      <w:rFonts w:ascii="Arial" w:hAnsi="Arial" w:cs="Arial" w:eastAsia="Arial"/>
      <w:b/>
      <w:bCs/>
      <w:sz w:val="24"/>
      <w:szCs w:val="24"/>
    </w:rPr>
  </w:style>
  <w:style w:type="character" w:styleId="20">
    <w:name w:val="Heading 5 Char"/>
    <w:basedOn w:val="1027"/>
    <w:link w:val="19"/>
    <w:uiPriority w:val="9"/>
    <w:rPr>
      <w:rFonts w:ascii="Arial" w:hAnsi="Arial" w:cs="Arial" w:eastAsia="Arial"/>
      <w:b/>
      <w:bCs/>
      <w:sz w:val="24"/>
      <w:szCs w:val="24"/>
    </w:rPr>
  </w:style>
  <w:style w:type="paragraph" w:styleId="21">
    <w:name w:val="Heading 6"/>
    <w:basedOn w:val="1023"/>
    <w:next w:val="1023"/>
    <w:link w:val="22"/>
    <w:uiPriority w:val="9"/>
    <w:unhideWhenUsed/>
    <w:qFormat/>
    <w:pPr>
      <w:keepLines/>
      <w:keepNext/>
      <w:spacing w:before="320" w:after="200"/>
      <w:outlineLvl w:val="5"/>
    </w:pPr>
    <w:rPr>
      <w:rFonts w:ascii="Arial" w:hAnsi="Arial" w:cs="Arial" w:eastAsia="Arial"/>
      <w:b/>
      <w:bCs/>
      <w:sz w:val="22"/>
      <w:szCs w:val="22"/>
    </w:rPr>
  </w:style>
  <w:style w:type="character" w:styleId="22">
    <w:name w:val="Heading 6 Char"/>
    <w:basedOn w:val="1027"/>
    <w:link w:val="21"/>
    <w:uiPriority w:val="9"/>
    <w:rPr>
      <w:rFonts w:ascii="Arial" w:hAnsi="Arial" w:cs="Arial" w:eastAsia="Arial"/>
      <w:b/>
      <w:bCs/>
      <w:sz w:val="22"/>
      <w:szCs w:val="22"/>
    </w:rPr>
  </w:style>
  <w:style w:type="paragraph" w:styleId="23">
    <w:name w:val="Heading 7"/>
    <w:basedOn w:val="1023"/>
    <w:next w:val="1023"/>
    <w:link w:val="24"/>
    <w:uiPriority w:val="9"/>
    <w:unhideWhenUsed/>
    <w:qFormat/>
    <w:pPr>
      <w:keepLines/>
      <w:keepNext/>
      <w:spacing w:before="320" w:after="200"/>
      <w:outlineLvl w:val="6"/>
    </w:pPr>
    <w:rPr>
      <w:rFonts w:ascii="Arial" w:hAnsi="Arial" w:cs="Arial" w:eastAsia="Arial"/>
      <w:b/>
      <w:bCs/>
      <w:i/>
      <w:iCs/>
      <w:sz w:val="22"/>
      <w:szCs w:val="22"/>
    </w:rPr>
  </w:style>
  <w:style w:type="character" w:styleId="24">
    <w:name w:val="Heading 7 Char"/>
    <w:basedOn w:val="1027"/>
    <w:link w:val="23"/>
    <w:uiPriority w:val="9"/>
    <w:rPr>
      <w:rFonts w:ascii="Arial" w:hAnsi="Arial" w:cs="Arial" w:eastAsia="Arial"/>
      <w:b/>
      <w:bCs/>
      <w:i/>
      <w:iCs/>
      <w:sz w:val="22"/>
      <w:szCs w:val="22"/>
    </w:rPr>
  </w:style>
  <w:style w:type="paragraph" w:styleId="25">
    <w:name w:val="Heading 8"/>
    <w:basedOn w:val="1023"/>
    <w:next w:val="1023"/>
    <w:link w:val="26"/>
    <w:uiPriority w:val="9"/>
    <w:unhideWhenUsed/>
    <w:qFormat/>
    <w:pPr>
      <w:keepLines/>
      <w:keepNext/>
      <w:spacing w:before="320" w:after="200"/>
      <w:outlineLvl w:val="7"/>
    </w:pPr>
    <w:rPr>
      <w:rFonts w:ascii="Arial" w:hAnsi="Arial" w:cs="Arial" w:eastAsia="Arial"/>
      <w:i/>
      <w:iCs/>
      <w:sz w:val="22"/>
      <w:szCs w:val="22"/>
    </w:rPr>
  </w:style>
  <w:style w:type="character" w:styleId="26">
    <w:name w:val="Heading 8 Char"/>
    <w:basedOn w:val="1027"/>
    <w:link w:val="25"/>
    <w:uiPriority w:val="9"/>
    <w:rPr>
      <w:rFonts w:ascii="Arial" w:hAnsi="Arial" w:cs="Arial" w:eastAsia="Arial"/>
      <w:i/>
      <w:iCs/>
      <w:sz w:val="22"/>
      <w:szCs w:val="22"/>
    </w:rPr>
  </w:style>
  <w:style w:type="paragraph" w:styleId="27">
    <w:name w:val="Heading 9"/>
    <w:basedOn w:val="1023"/>
    <w:next w:val="1023"/>
    <w:link w:val="28"/>
    <w:uiPriority w:val="9"/>
    <w:unhideWhenUsed/>
    <w:qFormat/>
    <w:pPr>
      <w:keepLines/>
      <w:keepNext/>
      <w:spacing w:before="320" w:after="200"/>
      <w:outlineLvl w:val="8"/>
    </w:pPr>
    <w:rPr>
      <w:rFonts w:ascii="Arial" w:hAnsi="Arial" w:cs="Arial" w:eastAsia="Arial"/>
      <w:i/>
      <w:iCs/>
      <w:sz w:val="21"/>
      <w:szCs w:val="21"/>
    </w:rPr>
  </w:style>
  <w:style w:type="character" w:styleId="28">
    <w:name w:val="Heading 9 Char"/>
    <w:basedOn w:val="1027"/>
    <w:link w:val="27"/>
    <w:uiPriority w:val="9"/>
    <w:rPr>
      <w:rFonts w:ascii="Arial" w:hAnsi="Arial" w:cs="Arial" w:eastAsia="Arial"/>
      <w:i/>
      <w:iCs/>
      <w:sz w:val="21"/>
      <w:szCs w:val="21"/>
    </w:rPr>
  </w:style>
  <w:style w:type="paragraph" w:styleId="31">
    <w:name w:val="No Spacing"/>
    <w:uiPriority w:val="1"/>
    <w:qFormat/>
    <w:pPr>
      <w:spacing w:before="0" w:after="0" w:line="240" w:lineRule="auto"/>
    </w:pPr>
  </w:style>
  <w:style w:type="paragraph" w:styleId="32">
    <w:name w:val="Title"/>
    <w:basedOn w:val="1023"/>
    <w:next w:val="1023"/>
    <w:link w:val="33"/>
    <w:uiPriority w:val="10"/>
    <w:qFormat/>
    <w:pPr>
      <w:contextualSpacing/>
      <w:spacing w:before="300" w:after="200"/>
    </w:pPr>
    <w:rPr>
      <w:sz w:val="48"/>
      <w:szCs w:val="48"/>
    </w:rPr>
  </w:style>
  <w:style w:type="character" w:styleId="33">
    <w:name w:val="Title Char"/>
    <w:basedOn w:val="1027"/>
    <w:link w:val="32"/>
    <w:uiPriority w:val="10"/>
    <w:rPr>
      <w:sz w:val="48"/>
      <w:szCs w:val="48"/>
    </w:rPr>
  </w:style>
  <w:style w:type="paragraph" w:styleId="34">
    <w:name w:val="Subtitle"/>
    <w:basedOn w:val="1023"/>
    <w:next w:val="1023"/>
    <w:link w:val="35"/>
    <w:uiPriority w:val="11"/>
    <w:qFormat/>
    <w:pPr>
      <w:spacing w:before="200" w:after="200"/>
    </w:pPr>
    <w:rPr>
      <w:sz w:val="24"/>
      <w:szCs w:val="24"/>
    </w:rPr>
  </w:style>
  <w:style w:type="character" w:styleId="35">
    <w:name w:val="Subtitle Char"/>
    <w:basedOn w:val="1027"/>
    <w:link w:val="34"/>
    <w:uiPriority w:val="11"/>
    <w:rPr>
      <w:sz w:val="24"/>
      <w:szCs w:val="24"/>
    </w:rPr>
  </w:style>
  <w:style w:type="paragraph" w:styleId="36">
    <w:name w:val="Quote"/>
    <w:basedOn w:val="1023"/>
    <w:next w:val="1023"/>
    <w:link w:val="37"/>
    <w:uiPriority w:val="29"/>
    <w:qFormat/>
    <w:pPr>
      <w:ind w:left="720" w:right="720"/>
    </w:pPr>
    <w:rPr>
      <w:i/>
    </w:rPr>
  </w:style>
  <w:style w:type="character" w:styleId="37">
    <w:name w:val="Quote Char"/>
    <w:link w:val="36"/>
    <w:uiPriority w:val="29"/>
    <w:rPr>
      <w:i/>
    </w:rPr>
  </w:style>
  <w:style w:type="paragraph" w:styleId="38">
    <w:name w:val="Intense Quote"/>
    <w:basedOn w:val="1023"/>
    <w:next w:val="1023"/>
    <w:link w:val="39"/>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39">
    <w:name w:val="Intense Quote Char"/>
    <w:link w:val="38"/>
    <w:uiPriority w:val="30"/>
    <w:rPr>
      <w:i/>
    </w:rPr>
  </w:style>
  <w:style w:type="character" w:styleId="41">
    <w:name w:val="Header Char"/>
    <w:basedOn w:val="1027"/>
    <w:link w:val="1032"/>
    <w:uiPriority w:val="99"/>
  </w:style>
  <w:style w:type="character" w:styleId="43">
    <w:name w:val="Footer Char"/>
    <w:basedOn w:val="1027"/>
    <w:link w:val="1034"/>
    <w:uiPriority w:val="99"/>
  </w:style>
  <w:style w:type="paragraph" w:styleId="44">
    <w:name w:val="Caption"/>
    <w:basedOn w:val="1023"/>
    <w:next w:val="1023"/>
    <w:uiPriority w:val="35"/>
    <w:semiHidden/>
    <w:unhideWhenUsed/>
    <w:qFormat/>
    <w:pPr>
      <w:spacing w:line="276" w:lineRule="auto"/>
    </w:pPr>
    <w:rPr>
      <w:b/>
      <w:bCs/>
      <w:color w:val="4F81BD" w:themeColor="accent1"/>
      <w:sz w:val="18"/>
      <w:szCs w:val="18"/>
    </w:rPr>
  </w:style>
  <w:style w:type="character" w:styleId="45">
    <w:name w:val="Caption Char"/>
    <w:basedOn w:val="44"/>
    <w:link w:val="1034"/>
    <w:uiPriority w:val="99"/>
  </w:style>
  <w:style w:type="table" w:styleId="47">
    <w:name w:val="Table Grid Light"/>
    <w:basedOn w:val="102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8">
    <w:name w:val="Plain Table 1"/>
    <w:basedOn w:val="102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1028"/>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102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1">
    <w:name w:val="Plain Table 4"/>
    <w:basedOn w:val="102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102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3">
    <w:name w:val="Grid Table 1 Light"/>
    <w:basedOn w:val="1028"/>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4">
    <w:name w:val="Grid Table 1 Light - Accent 1"/>
    <w:basedOn w:val="102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5">
    <w:name w:val="Grid Table 1 Light - Accent 2"/>
    <w:basedOn w:val="102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6">
    <w:name w:val="Grid Table 1 Light - Accent 3"/>
    <w:basedOn w:val="102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7">
    <w:name w:val="Grid Table 1 Light - Accent 4"/>
    <w:basedOn w:val="102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8">
    <w:name w:val="Grid Table 1 Light - Accent 5"/>
    <w:basedOn w:val="102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59">
    <w:name w:val="Grid Table 1 Light - Accent 6"/>
    <w:basedOn w:val="102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0">
    <w:name w:val="Grid Table 2"/>
    <w:basedOn w:val="102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1">
    <w:name w:val="Grid Table 2 - Accent 1"/>
    <w:basedOn w:val="102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2">
    <w:name w:val="Grid Table 2 - Accent 2"/>
    <w:basedOn w:val="102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3">
    <w:name w:val="Grid Table 2 - Accent 3"/>
    <w:basedOn w:val="102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4">
    <w:name w:val="Grid Table 2 - Accent 4"/>
    <w:basedOn w:val="102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5">
    <w:name w:val="Grid Table 2 - Accent 5"/>
    <w:basedOn w:val="102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6">
    <w:name w:val="Grid Table 2 - Accent 6"/>
    <w:basedOn w:val="102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7">
    <w:name w:val="Grid Table 3"/>
    <w:basedOn w:val="102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8">
    <w:name w:val="Grid Table 3 - Accent 1"/>
    <w:basedOn w:val="102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2"/>
    <w:basedOn w:val="102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3"/>
    <w:basedOn w:val="102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4"/>
    <w:basedOn w:val="102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5"/>
    <w:basedOn w:val="102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6"/>
    <w:basedOn w:val="102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4"/>
    <w:basedOn w:val="1028"/>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5">
    <w:name w:val="Grid Table 4 - Accent 1"/>
    <w:basedOn w:val="1028"/>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6">
    <w:name w:val="Grid Table 4 - Accent 2"/>
    <w:basedOn w:val="1028"/>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7">
    <w:name w:val="Grid Table 4 - Accent 3"/>
    <w:basedOn w:val="1028"/>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8">
    <w:name w:val="Grid Table 4 - Accent 4"/>
    <w:basedOn w:val="1028"/>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9">
    <w:name w:val="Grid Table 4 - Accent 5"/>
    <w:basedOn w:val="1028"/>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0">
    <w:name w:val="Grid Table 4 - Accent 6"/>
    <w:basedOn w:val="1028"/>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1">
    <w:name w:val="Grid Table 5 Dark"/>
    <w:basedOn w:val="102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2">
    <w:name w:val="Grid Table 5 Dark- Accent 1"/>
    <w:basedOn w:val="102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83">
    <w:name w:val="Grid Table 5 Dark - Accent 2"/>
    <w:basedOn w:val="102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4">
    <w:name w:val="Grid Table 5 Dark - Accent 3"/>
    <w:basedOn w:val="102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5">
    <w:name w:val="Grid Table 5 Dark- Accent 4"/>
    <w:basedOn w:val="102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6">
    <w:name w:val="Grid Table 5 Dark - Accent 5"/>
    <w:basedOn w:val="102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87">
    <w:name w:val="Grid Table 5 Dark - Accent 6"/>
    <w:basedOn w:val="102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8">
    <w:name w:val="Grid Table 6 Colorful"/>
    <w:basedOn w:val="1028"/>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1028"/>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102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1028"/>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102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1028"/>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1028"/>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5">
    <w:name w:val="Grid Table 7 Colorful"/>
    <w:basedOn w:val="1028"/>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6">
    <w:name w:val="Grid Table 7 Colorful - Accent 1"/>
    <w:basedOn w:val="1028"/>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17BBA"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7">
    <w:name w:val="Grid Table 7 Colorful - Accent 2"/>
    <w:basedOn w:val="1028"/>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8">
    <w:name w:val="Grid Table 7 Colorful - Accent 3"/>
    <w:basedOn w:val="1028"/>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99">
    <w:name w:val="Grid Table 7 Colorful - Accent 4"/>
    <w:basedOn w:val="1028"/>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0">
    <w:name w:val="Grid Table 7 Colorful - Accent 5"/>
    <w:basedOn w:val="1028"/>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54374"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1">
    <w:name w:val="Grid Table 7 Colorful - Accent 6"/>
    <w:basedOn w:val="1028"/>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2">
    <w:name w:val="List Table 1 Light"/>
    <w:basedOn w:val="1028"/>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3">
    <w:name w:val="List Table 1 Light - Accent 1"/>
    <w:basedOn w:val="1028"/>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4">
    <w:name w:val="List Table 1 Light - Accent 2"/>
    <w:basedOn w:val="1028"/>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5">
    <w:name w:val="List Table 1 Light - Accent 3"/>
    <w:basedOn w:val="1028"/>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6">
    <w:name w:val="List Table 1 Light - Accent 4"/>
    <w:basedOn w:val="1028"/>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7">
    <w:name w:val="List Table 1 Light - Accent 5"/>
    <w:basedOn w:val="1028"/>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8">
    <w:name w:val="List Table 1 Light - Accent 6"/>
    <w:basedOn w:val="1028"/>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09">
    <w:name w:val="List Table 2"/>
    <w:basedOn w:val="1028"/>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0">
    <w:name w:val="List Table 2 - Accent 1"/>
    <w:basedOn w:val="1028"/>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1">
    <w:name w:val="List Table 2 - Accent 2"/>
    <w:basedOn w:val="1028"/>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2">
    <w:name w:val="List Table 2 - Accent 3"/>
    <w:basedOn w:val="1028"/>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3">
    <w:name w:val="List Table 2 - Accent 4"/>
    <w:basedOn w:val="1028"/>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4">
    <w:name w:val="List Table 2 - Accent 5"/>
    <w:basedOn w:val="1028"/>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5">
    <w:name w:val="List Table 2 - Accent 6"/>
    <w:basedOn w:val="1028"/>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6">
    <w:name w:val="List Table 3"/>
    <w:basedOn w:val="102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7">
    <w:name w:val="List Table 3 - Accent 1"/>
    <w:basedOn w:val="1028"/>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18">
    <w:name w:val="List Table 3 - Accent 2"/>
    <w:basedOn w:val="102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19">
    <w:name w:val="List Table 3 - Accent 3"/>
    <w:basedOn w:val="1028"/>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0">
    <w:name w:val="List Table 3 - Accent 4"/>
    <w:basedOn w:val="102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1">
    <w:name w:val="List Table 3 - Accent 5"/>
    <w:basedOn w:val="1028"/>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22">
    <w:name w:val="List Table 3 - Accent 6"/>
    <w:basedOn w:val="1028"/>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3">
    <w:name w:val="List Table 4"/>
    <w:basedOn w:val="102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4">
    <w:name w:val="List Table 4 - Accent 1"/>
    <w:basedOn w:val="1028"/>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25">
    <w:name w:val="List Table 4 - Accent 2"/>
    <w:basedOn w:val="1028"/>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6">
    <w:name w:val="List Table 4 - Accent 3"/>
    <w:basedOn w:val="1028"/>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7">
    <w:name w:val="List Table 4 - Accent 4"/>
    <w:basedOn w:val="1028"/>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8">
    <w:name w:val="List Table 4 - Accent 5"/>
    <w:basedOn w:val="1028"/>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29">
    <w:name w:val="List Table 4 - Accent 6"/>
    <w:basedOn w:val="1028"/>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0">
    <w:name w:val="List Table 5 Dark"/>
    <w:basedOn w:val="1028"/>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1028"/>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1028"/>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1028"/>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1028"/>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1028"/>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1028"/>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1028"/>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8">
    <w:name w:val="List Table 6 Colorful - Accent 1"/>
    <w:basedOn w:val="1028"/>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39">
    <w:name w:val="List Table 6 Colorful - Accent 2"/>
    <w:basedOn w:val="1028"/>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0">
    <w:name w:val="List Table 6 Colorful - Accent 3"/>
    <w:basedOn w:val="1028"/>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1">
    <w:name w:val="List Table 6 Colorful - Accent 4"/>
    <w:basedOn w:val="1028"/>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2">
    <w:name w:val="List Table 6 Colorful - Accent 5"/>
    <w:basedOn w:val="1028"/>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43">
    <w:name w:val="List Table 6 Colorful - Accent 6"/>
    <w:basedOn w:val="1028"/>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4">
    <w:name w:val="List Table 7 Colorful"/>
    <w:basedOn w:val="1028"/>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1028"/>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45D8D"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45D8D" w:themeColor="accent1" w:themeShade="95"/>
        <w:sz w:val="22"/>
      </w:rPr>
    </w:tblStylePr>
  </w:style>
  <w:style w:type="table" w:styleId="146">
    <w:name w:val="List Table 7 Colorful - Accent 2"/>
    <w:basedOn w:val="1028"/>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7">
    <w:name w:val="List Table 7 Colorful - Accent 3"/>
    <w:basedOn w:val="1028"/>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8">
    <w:name w:val="List Table 7 Colorful - Accent 4"/>
    <w:basedOn w:val="1028"/>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49">
    <w:name w:val="List Table 7 Colorful - Accent 5"/>
    <w:basedOn w:val="1028"/>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5E9E"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5E9E" w:themeColor="accent5" w:themeTint="9A" w:themeShade="95"/>
        <w:sz w:val="22"/>
      </w:rPr>
    </w:tblStylePr>
  </w:style>
  <w:style w:type="table" w:styleId="150">
    <w:name w:val="List Table 7 Colorful - Accent 6"/>
    <w:basedOn w:val="1028"/>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1">
    <w:name w:val="Lined - Accent"/>
    <w:basedOn w:val="102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2">
    <w:name w:val="Lined - Accent 1"/>
    <w:basedOn w:val="102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53">
    <w:name w:val="Lined - Accent 2"/>
    <w:basedOn w:val="102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4">
    <w:name w:val="Lined - Accent 3"/>
    <w:basedOn w:val="102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5">
    <w:name w:val="Lined - Accent 4"/>
    <w:basedOn w:val="102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6">
    <w:name w:val="Lined - Accent 5"/>
    <w:basedOn w:val="102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57">
    <w:name w:val="Lined - Accent 6"/>
    <w:basedOn w:val="102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8">
    <w:name w:val="Bordered &amp; Lined - Accent"/>
    <w:basedOn w:val="1028"/>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9">
    <w:name w:val="Bordered &amp; Lined - Accent 1"/>
    <w:basedOn w:val="1028"/>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60">
    <w:name w:val="Bordered &amp; Lined - Accent 2"/>
    <w:basedOn w:val="1028"/>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1">
    <w:name w:val="Bordered &amp; Lined - Accent 3"/>
    <w:basedOn w:val="1028"/>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2">
    <w:name w:val="Bordered &amp; Lined - Accent 4"/>
    <w:basedOn w:val="1028"/>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3">
    <w:name w:val="Bordered &amp; Lined - Accent 5"/>
    <w:basedOn w:val="1028"/>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64">
    <w:name w:val="Bordered &amp; Lined - Accent 6"/>
    <w:basedOn w:val="1028"/>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5">
    <w:name w:val="Bordered"/>
    <w:basedOn w:val="1028"/>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6">
    <w:name w:val="Bordered - Accent 1"/>
    <w:basedOn w:val="102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7">
    <w:name w:val="Bordered - Accent 2"/>
    <w:basedOn w:val="102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8">
    <w:name w:val="Bordered - Accent 3"/>
    <w:basedOn w:val="102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69">
    <w:name w:val="Bordered - Accent 4"/>
    <w:basedOn w:val="102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0">
    <w:name w:val="Bordered - Accent 5"/>
    <w:basedOn w:val="102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1">
    <w:name w:val="Bordered - Accent 6"/>
    <w:basedOn w:val="102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2">
    <w:name w:val="Hyperlink"/>
    <w:uiPriority w:val="99"/>
    <w:unhideWhenUsed/>
    <w:rPr>
      <w:color w:val="0000FF" w:themeColor="hyperlink"/>
      <w:u w:val="single"/>
    </w:rPr>
  </w:style>
  <w:style w:type="paragraph" w:styleId="173">
    <w:name w:val="footnote text"/>
    <w:basedOn w:val="1023"/>
    <w:link w:val="174"/>
    <w:uiPriority w:val="99"/>
    <w:semiHidden/>
    <w:unhideWhenUsed/>
    <w:pPr>
      <w:spacing w:after="40" w:line="240" w:lineRule="auto"/>
    </w:pPr>
    <w:rPr>
      <w:sz w:val="18"/>
    </w:rPr>
  </w:style>
  <w:style w:type="character" w:styleId="174">
    <w:name w:val="Footnote Text Char"/>
    <w:link w:val="173"/>
    <w:uiPriority w:val="99"/>
    <w:rPr>
      <w:sz w:val="18"/>
    </w:rPr>
  </w:style>
  <w:style w:type="character" w:styleId="175">
    <w:name w:val="footnote reference"/>
    <w:basedOn w:val="1027"/>
    <w:uiPriority w:val="99"/>
    <w:unhideWhenUsed/>
    <w:rPr>
      <w:vertAlign w:val="superscript"/>
    </w:rPr>
  </w:style>
  <w:style w:type="paragraph" w:styleId="176">
    <w:name w:val="endnote text"/>
    <w:basedOn w:val="1023"/>
    <w:link w:val="177"/>
    <w:uiPriority w:val="99"/>
    <w:semiHidden/>
    <w:unhideWhenUsed/>
    <w:pPr>
      <w:spacing w:after="0" w:line="240" w:lineRule="auto"/>
    </w:pPr>
    <w:rPr>
      <w:sz w:val="20"/>
    </w:rPr>
  </w:style>
  <w:style w:type="character" w:styleId="177">
    <w:name w:val="Endnote Text Char"/>
    <w:link w:val="176"/>
    <w:uiPriority w:val="99"/>
    <w:rPr>
      <w:sz w:val="20"/>
    </w:rPr>
  </w:style>
  <w:style w:type="character" w:styleId="178">
    <w:name w:val="endnote reference"/>
    <w:basedOn w:val="1027"/>
    <w:uiPriority w:val="99"/>
    <w:semiHidden/>
    <w:unhideWhenUsed/>
    <w:rPr>
      <w:vertAlign w:val="superscript"/>
    </w:rPr>
  </w:style>
  <w:style w:type="paragraph" w:styleId="179">
    <w:name w:val="toc 1"/>
    <w:basedOn w:val="1023"/>
    <w:next w:val="1023"/>
    <w:uiPriority w:val="39"/>
    <w:unhideWhenUsed/>
    <w:pPr>
      <w:ind w:left="0" w:right="0" w:firstLine="0"/>
      <w:spacing w:after="57"/>
    </w:pPr>
  </w:style>
  <w:style w:type="paragraph" w:styleId="180">
    <w:name w:val="toc 2"/>
    <w:basedOn w:val="1023"/>
    <w:next w:val="1023"/>
    <w:uiPriority w:val="39"/>
    <w:unhideWhenUsed/>
    <w:pPr>
      <w:ind w:left="283" w:right="0" w:firstLine="0"/>
      <w:spacing w:after="57"/>
    </w:pPr>
  </w:style>
  <w:style w:type="paragraph" w:styleId="181">
    <w:name w:val="toc 3"/>
    <w:basedOn w:val="1023"/>
    <w:next w:val="1023"/>
    <w:uiPriority w:val="39"/>
    <w:unhideWhenUsed/>
    <w:pPr>
      <w:ind w:left="567" w:right="0" w:firstLine="0"/>
      <w:spacing w:after="57"/>
    </w:pPr>
  </w:style>
  <w:style w:type="paragraph" w:styleId="182">
    <w:name w:val="toc 4"/>
    <w:basedOn w:val="1023"/>
    <w:next w:val="1023"/>
    <w:uiPriority w:val="39"/>
    <w:unhideWhenUsed/>
    <w:pPr>
      <w:ind w:left="850" w:right="0" w:firstLine="0"/>
      <w:spacing w:after="57"/>
    </w:pPr>
  </w:style>
  <w:style w:type="paragraph" w:styleId="183">
    <w:name w:val="toc 5"/>
    <w:basedOn w:val="1023"/>
    <w:next w:val="1023"/>
    <w:uiPriority w:val="39"/>
    <w:unhideWhenUsed/>
    <w:pPr>
      <w:ind w:left="1134" w:right="0" w:firstLine="0"/>
      <w:spacing w:after="57"/>
    </w:pPr>
  </w:style>
  <w:style w:type="paragraph" w:styleId="184">
    <w:name w:val="toc 6"/>
    <w:basedOn w:val="1023"/>
    <w:next w:val="1023"/>
    <w:uiPriority w:val="39"/>
    <w:unhideWhenUsed/>
    <w:pPr>
      <w:ind w:left="1417" w:right="0" w:firstLine="0"/>
      <w:spacing w:after="57"/>
    </w:pPr>
  </w:style>
  <w:style w:type="paragraph" w:styleId="185">
    <w:name w:val="toc 7"/>
    <w:basedOn w:val="1023"/>
    <w:next w:val="1023"/>
    <w:uiPriority w:val="39"/>
    <w:unhideWhenUsed/>
    <w:pPr>
      <w:ind w:left="1701" w:right="0" w:firstLine="0"/>
      <w:spacing w:after="57"/>
    </w:pPr>
  </w:style>
  <w:style w:type="paragraph" w:styleId="186">
    <w:name w:val="toc 8"/>
    <w:basedOn w:val="1023"/>
    <w:next w:val="1023"/>
    <w:uiPriority w:val="39"/>
    <w:unhideWhenUsed/>
    <w:pPr>
      <w:ind w:left="1984" w:right="0" w:firstLine="0"/>
      <w:spacing w:after="57"/>
    </w:pPr>
  </w:style>
  <w:style w:type="paragraph" w:styleId="187">
    <w:name w:val="toc 9"/>
    <w:basedOn w:val="1023"/>
    <w:next w:val="1023"/>
    <w:uiPriority w:val="39"/>
    <w:unhideWhenUsed/>
    <w:pPr>
      <w:ind w:left="2268" w:right="0" w:firstLine="0"/>
      <w:spacing w:after="57"/>
    </w:pPr>
  </w:style>
  <w:style w:type="paragraph" w:styleId="188">
    <w:name w:val="TOC Heading"/>
    <w:uiPriority w:val="39"/>
    <w:unhideWhenUsed/>
  </w:style>
  <w:style w:type="paragraph" w:styleId="189">
    <w:name w:val="table of figures"/>
    <w:basedOn w:val="1023"/>
    <w:next w:val="1023"/>
    <w:uiPriority w:val="99"/>
    <w:unhideWhenUsed/>
    <w:pPr>
      <w:spacing w:after="0" w:afterAutospacing="0"/>
    </w:pPr>
  </w:style>
  <w:style w:type="paragraph" w:styleId="1023" w:default="1">
    <w:name w:val="Normal"/>
    <w:qFormat/>
  </w:style>
  <w:style w:type="paragraph" w:styleId="1024">
    <w:name w:val="Heading 1"/>
    <w:basedOn w:val="1023"/>
    <w:next w:val="1023"/>
    <w:link w:val="1030"/>
    <w:uiPriority w:val="9"/>
    <w:qFormat/>
    <w:pPr>
      <w:jc w:val="both"/>
      <w:keepLines/>
      <w:keepNext/>
      <w:spacing w:before="240"/>
      <w:outlineLvl w:val="0"/>
    </w:pPr>
    <w:rPr>
      <w:rFonts w:ascii="Avenir Book" w:hAnsi="Avenir Book" w:eastAsiaTheme="majorEastAsia" w:cstheme="majorBidi"/>
      <w:b/>
      <w:color w:val="0E4749"/>
      <w:sz w:val="40"/>
      <w:szCs w:val="44"/>
      <w:lang w:val="en-US"/>
    </w:rPr>
  </w:style>
  <w:style w:type="paragraph" w:styleId="1025">
    <w:name w:val="Heading 2"/>
    <w:basedOn w:val="1023"/>
    <w:next w:val="1023"/>
    <w:link w:val="1031"/>
    <w:uiPriority w:val="9"/>
    <w:unhideWhenUsed/>
    <w:qFormat/>
    <w:pPr>
      <w:keepLines/>
      <w:keepNext/>
      <w:spacing w:before="40"/>
      <w:outlineLvl w:val="1"/>
    </w:pPr>
    <w:rPr>
      <w:rFonts w:asciiTheme="majorHAnsi" w:hAnsiTheme="majorHAnsi" w:eastAsiaTheme="majorEastAsia" w:cstheme="majorBidi"/>
      <w:color w:val="2E74B5" w:themeColor="accent1" w:themeShade="BF"/>
      <w:sz w:val="26"/>
      <w:szCs w:val="26"/>
    </w:rPr>
  </w:style>
  <w:style w:type="paragraph" w:styleId="1026">
    <w:name w:val="Heading 3"/>
    <w:basedOn w:val="1023"/>
    <w:next w:val="1023"/>
    <w:link w:val="1046"/>
    <w:uiPriority w:val="9"/>
    <w:unhideWhenUsed/>
    <w:qFormat/>
    <w:pPr>
      <w:keepLines/>
      <w:keepNext/>
      <w:spacing w:before="40"/>
      <w:outlineLvl w:val="2"/>
    </w:pPr>
    <w:rPr>
      <w:rFonts w:asciiTheme="majorHAnsi" w:hAnsiTheme="majorHAnsi" w:eastAsiaTheme="majorEastAsia" w:cstheme="majorBidi"/>
      <w:color w:val="1F4D78" w:themeColor="accent1" w:themeShade="7F"/>
    </w:rPr>
  </w:style>
  <w:style w:type="character" w:styleId="1027" w:default="1">
    <w:name w:val="Default Paragraph Font"/>
    <w:uiPriority w:val="1"/>
    <w:unhideWhenUsed/>
  </w:style>
  <w:style w:type="table" w:styleId="1028" w:default="1">
    <w:name w:val="Normal Table"/>
    <w:uiPriority w:val="99"/>
    <w:semiHidden/>
    <w:unhideWhenUsed/>
    <w:tblPr>
      <w:tblInd w:w="0" w:type="dxa"/>
      <w:tblCellMar>
        <w:left w:w="108" w:type="dxa"/>
        <w:top w:w="0" w:type="dxa"/>
        <w:right w:w="108" w:type="dxa"/>
        <w:bottom w:w="0" w:type="dxa"/>
      </w:tblCellMar>
    </w:tblPr>
  </w:style>
  <w:style w:type="numbering" w:styleId="1029" w:default="1">
    <w:name w:val="No List"/>
    <w:uiPriority w:val="99"/>
    <w:semiHidden/>
    <w:unhideWhenUsed/>
  </w:style>
  <w:style w:type="character" w:styleId="1030" w:customStyle="1">
    <w:name w:val="Überschrift 1 Zchn"/>
    <w:basedOn w:val="1027"/>
    <w:link w:val="1024"/>
    <w:uiPriority w:val="9"/>
    <w:rPr>
      <w:rFonts w:ascii="Avenir Book" w:hAnsi="Avenir Book" w:eastAsiaTheme="majorEastAsia" w:cstheme="majorBidi"/>
      <w:b/>
      <w:color w:val="0E4749"/>
      <w:sz w:val="40"/>
      <w:szCs w:val="44"/>
      <w:lang w:val="en-US"/>
    </w:rPr>
  </w:style>
  <w:style w:type="character" w:styleId="1031" w:customStyle="1">
    <w:name w:val="Überschrift 2 Zchn"/>
    <w:basedOn w:val="1027"/>
    <w:link w:val="1025"/>
    <w:uiPriority w:val="9"/>
    <w:rPr>
      <w:rFonts w:asciiTheme="majorHAnsi" w:hAnsiTheme="majorHAnsi" w:eastAsiaTheme="majorEastAsia" w:cstheme="majorBidi"/>
      <w:color w:val="2E74B5" w:themeColor="accent1" w:themeShade="BF"/>
      <w:sz w:val="26"/>
      <w:szCs w:val="26"/>
    </w:rPr>
  </w:style>
  <w:style w:type="paragraph" w:styleId="1032">
    <w:name w:val="Header"/>
    <w:basedOn w:val="1023"/>
    <w:link w:val="1033"/>
    <w:unhideWhenUsed/>
    <w:pPr>
      <w:tabs>
        <w:tab w:val="center" w:pos="4252" w:leader="none"/>
        <w:tab w:val="right" w:pos="8504" w:leader="none"/>
      </w:tabs>
    </w:pPr>
  </w:style>
  <w:style w:type="character" w:styleId="1033" w:customStyle="1">
    <w:name w:val="Kopfzeile Zchn"/>
    <w:basedOn w:val="1027"/>
    <w:link w:val="1032"/>
  </w:style>
  <w:style w:type="paragraph" w:styleId="1034">
    <w:name w:val="Footer"/>
    <w:basedOn w:val="1023"/>
    <w:link w:val="1035"/>
    <w:uiPriority w:val="99"/>
    <w:unhideWhenUsed/>
    <w:pPr>
      <w:tabs>
        <w:tab w:val="center" w:pos="4252" w:leader="none"/>
        <w:tab w:val="right" w:pos="8504" w:leader="none"/>
      </w:tabs>
    </w:pPr>
  </w:style>
  <w:style w:type="character" w:styleId="1035" w:customStyle="1">
    <w:name w:val="Fußzeile Zchn"/>
    <w:basedOn w:val="1027"/>
    <w:link w:val="1034"/>
    <w:uiPriority w:val="99"/>
  </w:style>
  <w:style w:type="character" w:styleId="1036">
    <w:name w:val="annotation reference"/>
    <w:basedOn w:val="1027"/>
    <w:uiPriority w:val="99"/>
    <w:semiHidden/>
    <w:unhideWhenUsed/>
    <w:rPr>
      <w:sz w:val="18"/>
      <w:szCs w:val="18"/>
    </w:rPr>
  </w:style>
  <w:style w:type="paragraph" w:styleId="1037">
    <w:name w:val="annotation text"/>
    <w:basedOn w:val="1023"/>
    <w:link w:val="1038"/>
    <w:uiPriority w:val="99"/>
    <w:semiHidden/>
    <w:unhideWhenUsed/>
  </w:style>
  <w:style w:type="character" w:styleId="1038" w:customStyle="1">
    <w:name w:val="Kommentartext Zchn"/>
    <w:basedOn w:val="1027"/>
    <w:link w:val="1037"/>
    <w:uiPriority w:val="99"/>
    <w:semiHidden/>
  </w:style>
  <w:style w:type="paragraph" w:styleId="1039">
    <w:name w:val="annotation subject"/>
    <w:basedOn w:val="1037"/>
    <w:next w:val="1037"/>
    <w:link w:val="1040"/>
    <w:uiPriority w:val="99"/>
    <w:semiHidden/>
    <w:unhideWhenUsed/>
    <w:rPr>
      <w:b/>
      <w:bCs/>
      <w:sz w:val="20"/>
      <w:szCs w:val="20"/>
    </w:rPr>
  </w:style>
  <w:style w:type="character" w:styleId="1040" w:customStyle="1">
    <w:name w:val="Kommentarthema Zchn"/>
    <w:basedOn w:val="1038"/>
    <w:link w:val="1039"/>
    <w:uiPriority w:val="99"/>
    <w:semiHidden/>
    <w:rPr>
      <w:b/>
      <w:bCs/>
      <w:sz w:val="20"/>
      <w:szCs w:val="20"/>
    </w:rPr>
  </w:style>
  <w:style w:type="paragraph" w:styleId="1041">
    <w:name w:val="Balloon Text"/>
    <w:basedOn w:val="1023"/>
    <w:link w:val="1042"/>
    <w:uiPriority w:val="99"/>
    <w:semiHidden/>
    <w:unhideWhenUsed/>
    <w:rPr>
      <w:rFonts w:ascii="Times New Roman" w:hAnsi="Times New Roman" w:cs="Times New Roman"/>
      <w:sz w:val="18"/>
      <w:szCs w:val="18"/>
    </w:rPr>
  </w:style>
  <w:style w:type="character" w:styleId="1042" w:customStyle="1">
    <w:name w:val="Sprechblasentext Zchn"/>
    <w:basedOn w:val="1027"/>
    <w:link w:val="1041"/>
    <w:uiPriority w:val="99"/>
    <w:semiHidden/>
    <w:rPr>
      <w:rFonts w:ascii="Times New Roman" w:hAnsi="Times New Roman" w:cs="Times New Roman"/>
      <w:sz w:val="18"/>
      <w:szCs w:val="18"/>
    </w:rPr>
  </w:style>
  <w:style w:type="paragraph" w:styleId="1043" w:customStyle="1">
    <w:name w:val="a_standard__34__20_chapeau"/>
    <w:basedOn w:val="1023"/>
    <w:uiPriority w:val="99"/>
    <w:pPr>
      <w:jc w:val="both"/>
      <w:spacing w:before="600" w:after="240"/>
    </w:pPr>
    <w:rPr>
      <w:rFonts w:ascii="Times New Roman" w:hAnsi="Times New Roman" w:cs="Times New Roman" w:eastAsia="SimSun"/>
      <w:b/>
      <w:bCs/>
      <w:i/>
      <w:iCs/>
      <w:lang w:val="en-US" w:eastAsia="zh-CN"/>
    </w:rPr>
  </w:style>
  <w:style w:type="paragraph" w:styleId="1044">
    <w:name w:val="List Paragraph"/>
    <w:basedOn w:val="1023"/>
    <w:uiPriority w:val="34"/>
    <w:qFormat/>
    <w:pPr>
      <w:contextualSpacing/>
      <w:ind w:left="720"/>
      <w:spacing w:after="200" w:line="276" w:lineRule="auto"/>
    </w:pPr>
    <w:rPr>
      <w:rFonts w:ascii="Corbel" w:hAnsi="Corbel" w:cs="Times New Roman" w:eastAsia="SimSun"/>
      <w:sz w:val="22"/>
      <w:szCs w:val="22"/>
      <w:lang w:val="de-DE"/>
    </w:rPr>
  </w:style>
  <w:style w:type="table" w:styleId="1045">
    <w:name w:val="Table Grid"/>
    <w:basedOn w:val="1028"/>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46" w:customStyle="1">
    <w:name w:val="Überschrift 3 Zchn"/>
    <w:basedOn w:val="1027"/>
    <w:link w:val="1026"/>
    <w:uiPriority w:val="9"/>
    <w:rPr>
      <w:rFonts w:asciiTheme="majorHAnsi" w:hAnsiTheme="majorHAnsi" w:eastAsiaTheme="majorEastAsia" w:cstheme="majorBidi"/>
      <w:color w:val="1F4D78" w:themeColor="accent1" w:themeShade="7F"/>
    </w:rPr>
  </w:style>
  <w:style w:type="table" w:styleId="1047" w:customStyle="1">
    <w:name w:val="Tabla de cuadrícula 5 oscura - Énfasis 41"/>
    <w:basedOn w:val="1028"/>
    <w:uiPriority w:val="50"/>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f2cc" w:themeFill="accent4" w:themeFillTint="33"/>
    </w:tcPr>
    <w:tblStylePr w:type="band1Horz">
      <w:tcPr>
        <w:shd w:val="clear" w:color="auto" w:fill="ffe599" w:themeFill="accent4" w:themeFillTint="66"/>
      </w:tcPr>
    </w:tblStylePr>
    <w:tblStylePr w:type="band1Vert">
      <w:tcPr>
        <w:shd w:val="clear" w:color="auto" w:fill="ffe599" w:themeFill="accent4" w:themeFillTint="66"/>
      </w:tcPr>
    </w:tblStylePr>
    <w:tblStylePr w:type="firstCol">
      <w:rPr>
        <w:b/>
        <w:bCs/>
        <w:color w:val="FFFFFF" w:themeColor="background1"/>
      </w:rPr>
      <w:tcPr>
        <w:shd w:val="clear" w:color="auto" w:fill="ffc000" w:themeFill="accent4"/>
        <w:tcBorders>
          <w:top w:val="single" w:color="FFFFFF" w:themeColor="background1" w:sz="4" w:space="0"/>
          <w:left w:val="single" w:color="FFFFFF" w:themeColor="background1" w:sz="4" w:space="0"/>
          <w:bottom w:val="single" w:color="FFFFFF" w:themeColor="background1" w:sz="4" w:space="0"/>
          <w:insideV w:val="none" w:color="000000" w:sz="4" w:space="0"/>
        </w:tcBorders>
      </w:tcPr>
    </w:tblStylePr>
    <w:tblStylePr w:type="firstRow">
      <w:rPr>
        <w:b/>
        <w:bCs/>
        <w:color w:val="FFFFFF" w:themeColor="background1"/>
      </w:rPr>
      <w:tcPr>
        <w:shd w:val="clear" w:color="auto" w:fill="ffc000" w:themeFill="accent4"/>
        <w:tcBorders>
          <w:top w:val="single" w:color="FFFFFF" w:themeColor="background1" w:sz="4" w:space="0"/>
          <w:left w:val="single" w:color="FFFFFF" w:themeColor="background1" w:sz="4" w:space="0"/>
          <w:right w:val="single" w:color="FFFFFF" w:themeColor="background1" w:sz="4" w:space="0"/>
          <w:insideH w:val="none" w:color="000000" w:sz="4" w:space="0"/>
          <w:insideV w:val="none" w:color="000000" w:sz="4" w:space="0"/>
        </w:tcBorders>
      </w:tcPr>
    </w:tblStylePr>
    <w:tblStylePr w:type="lastCol">
      <w:rPr>
        <w:b/>
        <w:bCs/>
        <w:color w:val="FFFFFF" w:themeColor="background1"/>
      </w:rPr>
      <w:tcPr>
        <w:shd w:val="clear" w:color="auto" w:fill="ffc000" w:themeFill="accent4"/>
        <w:tcBorders>
          <w:top w:val="single" w:color="FFFFFF" w:themeColor="background1" w:sz="4" w:space="0"/>
          <w:bottom w:val="single" w:color="FFFFFF" w:themeColor="background1" w:sz="4" w:space="0"/>
          <w:right w:val="single" w:color="FFFFFF" w:themeColor="background1" w:sz="4" w:space="0"/>
          <w:insideV w:val="none" w:color="000000" w:sz="4" w:space="0"/>
        </w:tcBorders>
      </w:tcPr>
    </w:tblStylePr>
    <w:tblStylePr w:type="lastRow">
      <w:rPr>
        <w:b/>
        <w:bCs/>
        <w:color w:val="FFFFFF" w:themeColor="background1"/>
      </w:rPr>
      <w:tcPr>
        <w:shd w:val="clear" w:color="auto" w:fill="ffc000" w:themeFill="accent4"/>
        <w:tcBorders>
          <w:left w:val="single" w:color="FFFFFF" w:themeColor="background1" w:sz="4" w:space="0"/>
          <w:bottom w:val="single" w:color="FFFFFF" w:themeColor="background1" w:sz="4" w:space="0"/>
          <w:right w:val="single" w:color="FFFFFF" w:themeColor="background1" w:sz="4" w:space="0"/>
          <w:insideH w:val="none" w:color="000000" w:sz="4" w:space="0"/>
          <w:insideV w:val="none" w:color="000000" w:sz="4" w:space="0"/>
        </w:tcBorders>
      </w:tcPr>
    </w:tblStylePr>
  </w:style>
  <w:style w:type="table" w:styleId="1048" w:customStyle="1">
    <w:name w:val="Tabla de cuadrícula 4 - Énfasis 31"/>
    <w:basedOn w:val="1028"/>
    <w:uiPriority w:val="49"/>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band1Horz">
      <w:tcPr>
        <w:shd w:val="clear" w:color="auto" w:fill="ededed" w:themeFill="accent3" w:themeFillTint="33"/>
      </w:tcPr>
    </w:tblStylePr>
    <w:tblStylePr w:type="band1Vert">
      <w:tcPr>
        <w:shd w:val="clear" w:color="auto" w:fill="ededed" w:themeFill="accent3" w:themeFillTint="33"/>
      </w:tcPr>
    </w:tblStylePr>
    <w:tblStylePr w:type="firstCol">
      <w:rPr>
        <w:b/>
        <w:bCs/>
      </w:rPr>
    </w:tblStylePr>
    <w:tblStylePr w:type="firstRow">
      <w:rPr>
        <w:b/>
        <w:bCs/>
        <w:color w:val="FFFFFF" w:themeColor="background1"/>
      </w:rPr>
      <w:tcPr>
        <w:shd w:val="clear" w:color="auto" w:fill="a5a5a5" w:themeFill="accent3"/>
        <w:tcBorders>
          <w:top w:val="single" w:color="A5A5A5" w:themeColor="accent3" w:sz="4" w:space="0"/>
          <w:left w:val="single" w:color="A5A5A5" w:themeColor="accent3" w:sz="4" w:space="0"/>
          <w:bottom w:val="single" w:color="A5A5A5" w:themeColor="accent3" w:sz="4" w:space="0"/>
          <w:right w:val="single" w:color="A5A5A5" w:themeColor="accent3" w:sz="4" w:space="0"/>
          <w:insideH w:val="none" w:color="000000" w:sz="4" w:space="0"/>
          <w:insideV w:val="none" w:color="000000" w:sz="4" w:space="0"/>
        </w:tcBorders>
      </w:tcPr>
    </w:tblStylePr>
    <w:tblStylePr w:type="lastCol">
      <w:rPr>
        <w:b/>
        <w:bCs/>
      </w:rPr>
    </w:tblStylePr>
    <w:tblStylePr w:type="lastRow">
      <w:rPr>
        <w:b/>
        <w:bCs/>
      </w:rPr>
      <w:tcPr>
        <w:tcBorders>
          <w:top w:val="single" w:color="A5A5A5" w:themeColor="accent3" w:sz="4" w:space="0"/>
        </w:tcBorders>
      </w:tcPr>
    </w:tblStylePr>
  </w:style>
  <w:style w:type="table" w:styleId="1049" w:customStyle="1">
    <w:name w:val="Tabla normal 11"/>
    <w:basedOn w:val="1028"/>
    <w:uiPriority w:val="41"/>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band1Horz">
      <w:tcPr>
        <w:shd w:val="clear" w:color="auto" w:fill="f2f2f2" w:themeFill="background1" w:themeFillShade="F2"/>
      </w:tcPr>
    </w:tblStylePr>
    <w:tblStylePr w:type="band1Vert">
      <w:tcPr>
        <w:shd w:val="clear" w:color="auto" w:fill="f2f2f2" w:themeFill="background1" w:themeFillShade="F2"/>
      </w:tcPr>
    </w:tblStylePr>
    <w:tblStylePr w:type="firstCol">
      <w:rPr>
        <w:b/>
        <w:bCs/>
      </w:rPr>
    </w:tblStylePr>
    <w:tblStylePr w:type="firstRow">
      <w:rPr>
        <w:b/>
        <w:bCs/>
      </w:rPr>
    </w:tblStylePr>
    <w:tblStylePr w:type="lastCol">
      <w:rPr>
        <w:b/>
        <w:bCs/>
      </w:rPr>
    </w:tblStylePr>
    <w:tblStylePr w:type="lastRow">
      <w:rPr>
        <w:b/>
        <w:bCs/>
      </w:rPr>
      <w:tcPr>
        <w:tcBorders>
          <w:top w:val="single" w:color="BFBFBF" w:themeColor="background1" w:themeShade="BF" w:sz="4" w:space="0"/>
        </w:tcBorders>
      </w:tcPr>
    </w:tblStylePr>
  </w:style>
  <w:style w:type="paragraph" w:styleId="1050">
    <w:name w:val="Normal (Web)"/>
    <w:basedOn w:val="1023"/>
    <w:uiPriority w:val="99"/>
    <w:semiHidden/>
    <w:unhideWhenUsed/>
    <w:pPr>
      <w:spacing w:before="100" w:beforeAutospacing="1" w:after="100" w:afterAutospacing="1"/>
    </w:pPr>
    <w:rPr>
      <w:rFonts w:ascii="Times New Roman" w:hAnsi="Times New Roman" w:cs="Times New Roman"/>
      <w:lang w:eastAsia="es-ES_tradnl"/>
    </w:rPr>
  </w:style>
  <w:style w:type="character" w:styleId="1051">
    <w:name w:val="page number"/>
    <w:basedOn w:val="1027"/>
    <w:uiPriority w:val="99"/>
    <w:semiHidden/>
    <w:unhideWhenUsed/>
  </w:style>
  <w:style w:type="paragraph" w:styleId="1052" w:customStyle="1">
    <w:name w:val="Standard dunkelblau"/>
    <w:basedOn w:val="1023"/>
    <w:link w:val="1053"/>
    <w:qFormat/>
    <w:pPr>
      <w:jc w:val="both"/>
    </w:pPr>
    <w:rPr>
      <w:color w:val="25487B"/>
      <w:sz w:val="22"/>
      <w:szCs w:val="22"/>
      <w:lang w:val="en-GB"/>
    </w:rPr>
  </w:style>
  <w:style w:type="character" w:styleId="1053" w:customStyle="1">
    <w:name w:val="Standard dunkelblau Zchn"/>
    <w:basedOn w:val="1027"/>
    <w:link w:val="1052"/>
    <w:rPr>
      <w:color w:val="25487B"/>
      <w:sz w:val="22"/>
      <w:szCs w:val="22"/>
      <w:lang w:val="en-GB"/>
    </w:rPr>
  </w:style>
  <w:style w:type="paragraph" w:styleId="1054">
    <w:name w:val="Revision"/>
    <w:hidden/>
    <w:uiPriority w:val="99"/>
    <w:semiHidden/>
  </w:style>
  <w:style w:type="paragraph" w:styleId="1055">
    <w:name w:val="Plain Text"/>
    <w:basedOn w:val="1023"/>
    <w:link w:val="1056"/>
    <w:uiPriority w:val="99"/>
    <w:semiHidden/>
    <w:unhideWhenUsed/>
    <w:rPr>
      <w:rFonts w:ascii="Calibri" w:hAnsi="Calibri" w:cs="Times New Roman"/>
      <w:sz w:val="22"/>
      <w:szCs w:val="22"/>
      <w:lang w:val="de-DE"/>
    </w:rPr>
  </w:style>
  <w:style w:type="character" w:styleId="1056" w:customStyle="1">
    <w:name w:val="Nur Text Zchn"/>
    <w:basedOn w:val="1027"/>
    <w:link w:val="1055"/>
    <w:uiPriority w:val="99"/>
    <w:semiHidden/>
    <w:rPr>
      <w:rFonts w:ascii="Calibri" w:hAnsi="Calibri" w:cs="Times New Roman"/>
      <w:sz w:val="22"/>
      <w:szCs w:val="22"/>
      <w:lang w:val="de-DE"/>
    </w:rPr>
  </w:style>
  <w:style w:type="paragraph" w:styleId="1057" w:customStyle="1">
    <w:name w:val="Standard Text dunkelblau"/>
    <w:basedOn w:val="1023"/>
    <w:link w:val="1058"/>
    <w:qFormat/>
    <w:pPr>
      <w:jc w:val="both"/>
    </w:pPr>
    <w:rPr>
      <w:rFonts w:asciiTheme="majorHAnsi" w:hAnsiTheme="majorHAnsi" w:eastAsiaTheme="minorEastAsia"/>
      <w:color w:val="25487B"/>
      <w:lang w:val="en-US" w:eastAsia="ja-JP"/>
    </w:rPr>
  </w:style>
  <w:style w:type="character" w:styleId="1058" w:customStyle="1">
    <w:name w:val="Standard Text dunkelblau Zchn"/>
    <w:basedOn w:val="1027"/>
    <w:link w:val="1057"/>
    <w:rPr>
      <w:rFonts w:asciiTheme="majorHAnsi" w:hAnsiTheme="majorHAnsi" w:eastAsiaTheme="minorEastAsia"/>
      <w:color w:val="25487B"/>
      <w:lang w:val="en-US" w:eastAsia="ja-JP"/>
    </w:rPr>
  </w:style>
  <w:style w:type="character" w:styleId="1059" w:customStyle="1">
    <w:name w:val="A4"/>
    <w:uiPriority w:val="99"/>
    <w:rPr>
      <w:color w:val="000000"/>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customXml" Target="../customXml/item1.xml" /><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pn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image" Target="media/image17.jpg"/><Relationship Id="rId28" Type="http://schemas.openxmlformats.org/officeDocument/2006/relationships/image" Target="media/image18.jpg"/><Relationship Id="rId29" Type="http://schemas.openxmlformats.org/officeDocument/2006/relationships/image" Target="media/image19.jpg"/><Relationship Id="rId30" Type="http://schemas.openxmlformats.org/officeDocument/2006/relationships/image" Target="media/image20.png"/><Relationship Id="rId31" Type="http://schemas.openxmlformats.org/officeDocument/2006/relationships/image" Target="media/image21.jpg"/><Relationship Id="rId32" Type="http://schemas.openxmlformats.org/officeDocument/2006/relationships/image" Target="media/image22.jpg"/><Relationship Id="rId33" Type="http://schemas.openxmlformats.org/officeDocument/2006/relationships/image" Target="media/image23.jpg"/><Relationship Id="rId34" Type="http://schemas.openxmlformats.org/officeDocument/2006/relationships/image" Target="media/image24.jpg"/><Relationship Id="rId35" Type="http://schemas.openxmlformats.org/officeDocument/2006/relationships/image" Target="media/image25.jpg"/><Relationship Id="rId36" Type="http://schemas.openxmlformats.org/officeDocument/2006/relationships/image" Target="media/image26.jpg"/><Relationship Id="rId37" Type="http://schemas.openxmlformats.org/officeDocument/2006/relationships/image" Target="media/image27.jpg"/><Relationship Id="rId38" Type="http://schemas.openxmlformats.org/officeDocument/2006/relationships/image" Target="media/image28.jpg"/><Relationship Id="rId39" Type="http://schemas.openxmlformats.org/officeDocument/2006/relationships/image" Target="media/image29.jpg"/><Relationship Id="rId40" Type="http://schemas.openxmlformats.org/officeDocument/2006/relationships/image" Target="media/image30.jpg"/><Relationship Id="rId41" Type="http://schemas.openxmlformats.org/officeDocument/2006/relationships/image" Target="media/image31.jpg"/><Relationship Id="rId42" Type="http://schemas.openxmlformats.org/officeDocument/2006/relationships/image" Target="media/image32.jpg"/><Relationship Id="rId43" Type="http://schemas.openxmlformats.org/officeDocument/2006/relationships/image" Target="media/image33.jpg"/><Relationship Id="rId44" Type="http://schemas.openxmlformats.org/officeDocument/2006/relationships/image" Target="media/image34.jpg"/><Relationship Id="rId45" Type="http://schemas.openxmlformats.org/officeDocument/2006/relationships/image" Target="media/image35.jpg"/><Relationship Id="rId46" Type="http://schemas.openxmlformats.org/officeDocument/2006/relationships/image" Target="media/image36.jpg"/><Relationship Id="rId47" Type="http://schemas.openxmlformats.org/officeDocument/2006/relationships/image" Target="media/image37.jpg"/><Relationship Id="rId48" Type="http://schemas.openxmlformats.org/officeDocument/2006/relationships/image" Target="media/image38.jpg"/><Relationship Id="rId49" Type="http://schemas.openxmlformats.org/officeDocument/2006/relationships/image" Target="media/image39.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6.jpg"/><Relationship Id="rId3" Type="http://schemas.openxmlformats.org/officeDocument/2006/relationships/image" Target="media/image7.jpg"/></Relationships>
</file>

<file path=word/_rels/footer2.xml.rels><?xml version="1.0" encoding="UTF-8" standalone="yes"?><Relationships xmlns="http://schemas.openxmlformats.org/package/2006/relationships"><Relationship Id="rId1" Type="http://schemas.openxmlformats.org/officeDocument/2006/relationships/image" Target="media/image8.png"/></Relationships>
</file>

<file path=word/_rels/footer3.xml.rels><?xml version="1.0" encoding="UTF-8" standalone="yes"?><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2.jpg"/><Relationship Id="rId3" Type="http://schemas.openxmlformats.org/officeDocument/2006/relationships/image" Target="media/image9.jpg"/></Relationships>
</file>

<file path=word/_rels/footer4.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_rels/header4.xml.rels><?xml version="1.0" encoding="UTF-8" standalone="yes"?><Relationships xmlns="http://schemas.openxmlformats.org/package/2006/relationships"><Relationship Id="rId1" Type="http://schemas.openxmlformats.org/officeDocument/2006/relationships/image" Target="media/image1.png"/></Relationships>
</file>

<file path=word/_rels/header5.xml.rels><?xml version="1.0" encoding="UTF-8" standalone="yes"?><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6.xml.rels><?xml version="1.0" encoding="UTF-8" standalone="yes"?><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xmlns:r="http://schemas.openxmlformats.org/officeDocument/2006/relationships" xmlns:p="http://schemas.openxmlformats.org/presentation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54F648E4-5971-42D1-814E-7247FE2C0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ONLYOFFICE/7.0.1.37</Application>
  <Company>PH Freiburg</Company>
  <DocSecurity>0</DocSecurity>
  <HyperlinkBase/>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dc:title>
  <dc:subject>Version 2</dc:subject>
  <dc:creator>incluSMe (antquesa)</dc:creator>
  <cp:lastModifiedBy>Laura Wanckel</cp:lastModifiedBy>
  <cp:revision>6</cp:revision>
  <dcterms:created xsi:type="dcterms:W3CDTF">2022-01-31T08:01:00Z</dcterms:created>
  <dcterms:modified xsi:type="dcterms:W3CDTF">2022-07-07T13:32:20Z</dcterms:modified>
  <cp:category>Draft</cp:category>
</cp:coreProperties>
</file>