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Document.xml" ContentType="application/vnd.openxmlformats-officedocument.wordprocessingml.people+xml"/>
  <Override PartName="/word/commentsDocument.xml" ContentType="application/vnd.openxmlformats-officedocument.wordprocessingml.comments+xml"/>
  <Override PartName="/word/commentsExtendedDocument.xml" ContentType="application/vnd.openxmlformats-officedocument.wordprocessingml.commentsExtended+xml"/>
  <Override PartName="/word/commentsIdsDocument.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FAC87A" w14:textId="77777777" w:rsidR="0018752C" w:rsidRDefault="0018752C">
      <w:pPr>
        <w:pStyle w:val="Heading1"/>
        <w:jc w:val="both"/>
        <w:rPr>
          <w:rFonts w:ascii="Avenir Book" w:eastAsiaTheme="minorHAnsi" w:hAnsi="Avenir Book" w:cstheme="minorBidi"/>
          <w:b w:val="0"/>
          <w:bCs w:val="0"/>
          <w:color w:val="808080"/>
          <w:sz w:val="22"/>
          <w:szCs w:val="22"/>
          <w:lang w:val="en-US"/>
        </w:rPr>
      </w:pPr>
    </w:p>
    <w:p w14:paraId="3DE9CE81" w14:textId="77777777" w:rsidR="0018752C" w:rsidRDefault="0018752C"/>
    <w:p w14:paraId="4DA41111" w14:textId="77777777" w:rsidR="0018752C" w:rsidRDefault="0018752C"/>
    <w:p w14:paraId="2A2F89BA" w14:textId="77777777" w:rsidR="0018752C" w:rsidRDefault="0018752C"/>
    <w:p w14:paraId="7CC36228" w14:textId="77777777" w:rsidR="0018752C" w:rsidRDefault="0018752C"/>
    <w:p w14:paraId="6E99A492" w14:textId="77777777" w:rsidR="0018752C" w:rsidRDefault="0018752C"/>
    <w:p w14:paraId="174B619D" w14:textId="77777777" w:rsidR="0018752C" w:rsidRDefault="0018752C"/>
    <w:p w14:paraId="41EC7F27" w14:textId="77777777" w:rsidR="0018752C" w:rsidRDefault="0018752C"/>
    <w:p w14:paraId="28D6E112" w14:textId="77777777" w:rsidR="0018752C" w:rsidRDefault="0018752C"/>
    <w:p w14:paraId="56854A93" w14:textId="77777777" w:rsidR="0018752C" w:rsidRDefault="0018752C"/>
    <w:p w14:paraId="528ADDD7" w14:textId="77777777" w:rsidR="0018752C" w:rsidRDefault="0018752C"/>
    <w:tbl>
      <w:tblPr>
        <w:tblStyle w:val="TableGrid"/>
        <w:tblpPr w:leftFromText="141" w:rightFromText="141" w:vertAnchor="page" w:horzAnchor="page" w:tblpX="1480" w:tblpY="7385"/>
        <w:tblW w:w="155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gridCol w:w="5954"/>
      </w:tblGrid>
      <w:tr w:rsidR="00F70348" w14:paraId="07270531" w14:textId="77777777" w:rsidTr="00A0037F">
        <w:trPr>
          <w:trHeight w:val="2348"/>
        </w:trPr>
        <w:tc>
          <w:tcPr>
            <w:tcW w:w="3346" w:type="dxa"/>
            <w:tcBorders>
              <w:right w:val="single" w:sz="36" w:space="0" w:color="004570"/>
            </w:tcBorders>
          </w:tcPr>
          <w:p w14:paraId="346D6549" w14:textId="202E68BE" w:rsidR="00F70348" w:rsidRDefault="00F70348" w:rsidP="00F70348">
            <w:pPr>
              <w:jc w:val="center"/>
              <w:rPr>
                <w:rFonts w:cstheme="minorHAnsi"/>
                <w:color w:val="004571"/>
                <w:sz w:val="48"/>
                <w:szCs w:val="72"/>
                <w:lang w:val="en-US"/>
              </w:rPr>
            </w:pPr>
            <w:proofErr w:type="spellStart"/>
            <w:r>
              <w:rPr>
                <w:rFonts w:eastAsia="BatangChe" w:cstheme="minorHAnsi"/>
                <w:color w:val="004571"/>
                <w:sz w:val="72"/>
                <w:szCs w:val="96"/>
                <w:lang w:val="en-US"/>
              </w:rPr>
              <w:t>STEMkey</w:t>
            </w:r>
            <w:proofErr w:type="spellEnd"/>
            <w:r>
              <w:rPr>
                <w:rFonts w:eastAsia="BatangChe" w:cstheme="minorHAnsi"/>
                <w:color w:val="004571"/>
                <w:sz w:val="72"/>
                <w:szCs w:val="96"/>
                <w:lang w:val="en-US"/>
              </w:rPr>
              <w:t xml:space="preserve"> </w:t>
            </w:r>
            <w:r>
              <w:rPr>
                <w:rFonts w:eastAsia="BatangChe" w:cstheme="minorHAnsi"/>
                <w:color w:val="004571"/>
                <w:sz w:val="56"/>
                <w:szCs w:val="56"/>
                <w:lang w:val="en-US"/>
              </w:rPr>
              <w:t>Module IO4</w:t>
            </w:r>
          </w:p>
          <w:p w14:paraId="63D375BD" w14:textId="77777777" w:rsidR="00F70348" w:rsidRDefault="00F70348" w:rsidP="00F70348">
            <w:pPr>
              <w:jc w:val="center"/>
              <w:rPr>
                <w:rFonts w:ascii="Avenir Book" w:hAnsi="Avenir Book" w:cs="Arial"/>
              </w:rPr>
            </w:pPr>
            <w:r>
              <w:rPr>
                <w:rFonts w:ascii="Avenir Book" w:hAnsi="Avenir Book" w:cstheme="minorHAnsi"/>
                <w:noProof/>
                <w:lang w:eastAsia="de-DE"/>
              </w:rPr>
              <w:drawing>
                <wp:inline distT="0" distB="0" distL="0" distR="0" wp14:anchorId="67A423C5" wp14:editId="1EFD24A5">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8"/>
                          <a:stretch/>
                        </pic:blipFill>
                        <pic:spPr bwMode="auto">
                          <a:xfrm>
                            <a:off x="0" y="0"/>
                            <a:ext cx="1747547" cy="594742"/>
                          </a:xfrm>
                          <a:prstGeom prst="rect">
                            <a:avLst/>
                          </a:prstGeom>
                        </pic:spPr>
                      </pic:pic>
                    </a:graphicData>
                  </a:graphic>
                </wp:inline>
              </w:drawing>
            </w:r>
          </w:p>
        </w:tc>
        <w:tc>
          <w:tcPr>
            <w:tcW w:w="303" w:type="dxa"/>
            <w:tcBorders>
              <w:left w:val="single" w:sz="36" w:space="0" w:color="004570"/>
            </w:tcBorders>
          </w:tcPr>
          <w:p w14:paraId="4258B3CB" w14:textId="77777777" w:rsidR="00F70348" w:rsidRDefault="00F70348" w:rsidP="00F70348">
            <w:pPr>
              <w:pStyle w:val="Heading1"/>
              <w:spacing w:before="0"/>
              <w:rPr>
                <w:rFonts w:ascii="Avenir Book" w:eastAsia="BatangChe" w:hAnsi="Avenir Book" w:cs="Arial" w:hint="eastAsia"/>
                <w:color w:val="004571"/>
                <w:sz w:val="40"/>
                <w:szCs w:val="40"/>
                <w:lang w:val="en-US"/>
              </w:rPr>
            </w:pPr>
          </w:p>
        </w:tc>
        <w:tc>
          <w:tcPr>
            <w:tcW w:w="5954" w:type="dxa"/>
            <w:tcBorders>
              <w:left w:val="none" w:sz="4" w:space="0" w:color="000000"/>
              <w:right w:val="none" w:sz="4" w:space="0" w:color="000000"/>
            </w:tcBorders>
            <w:vAlign w:val="center"/>
          </w:tcPr>
          <w:p w14:paraId="5CA25927" w14:textId="77777777" w:rsidR="00F70348" w:rsidRPr="0073771F" w:rsidRDefault="00F70348" w:rsidP="00F70348">
            <w:pPr>
              <w:jc w:val="both"/>
              <w:rPr>
                <w:rFonts w:asciiTheme="majorHAnsi" w:eastAsia="BatangChe" w:hAnsiTheme="majorHAnsi" w:cs="Arial"/>
                <w:b/>
                <w:bCs/>
                <w:color w:val="004571"/>
                <w:sz w:val="56"/>
                <w:szCs w:val="72"/>
                <w:lang w:val="en-GB"/>
              </w:rPr>
            </w:pPr>
            <w:r w:rsidRPr="0073771F">
              <w:rPr>
                <w:rFonts w:asciiTheme="majorHAnsi" w:eastAsia="BatangChe" w:hAnsiTheme="majorHAnsi" w:cs="Arial"/>
                <w:b/>
                <w:bCs/>
                <w:color w:val="004571"/>
                <w:sz w:val="56"/>
                <w:szCs w:val="72"/>
                <w:lang w:val="en-GB"/>
              </w:rPr>
              <w:t>Human anatomy and physiology with smartphones</w:t>
            </w:r>
          </w:p>
          <w:p w14:paraId="5B430F66" w14:textId="77777777" w:rsidR="00F70348" w:rsidRPr="003C5736" w:rsidRDefault="00F70348" w:rsidP="00F70348">
            <w:pPr>
              <w:jc w:val="both"/>
              <w:rPr>
                <w:rFonts w:asciiTheme="majorHAnsi" w:hAnsiTheme="majorHAnsi" w:cs="Arial"/>
                <w:color w:val="004571"/>
                <w:sz w:val="36"/>
                <w:szCs w:val="36"/>
                <w:lang w:val="en-GB"/>
              </w:rPr>
            </w:pPr>
            <w:r w:rsidRPr="003C5736">
              <w:rPr>
                <w:rFonts w:asciiTheme="majorHAnsi" w:hAnsiTheme="majorHAnsi" w:cs="Arial"/>
                <w:b/>
                <w:bCs/>
                <w:color w:val="004571"/>
                <w:sz w:val="36"/>
                <w:szCs w:val="36"/>
                <w:lang w:val="en-GB"/>
              </w:rPr>
              <w:t>Authors: Andrej Šorgo &amp; Vida Lang</w:t>
            </w:r>
          </w:p>
          <w:p w14:paraId="4E5E7223" w14:textId="77777777" w:rsidR="00F70348" w:rsidRDefault="00F70348" w:rsidP="00F70348">
            <w:pPr>
              <w:pStyle w:val="Heading1"/>
              <w:spacing w:before="0"/>
              <w:jc w:val="right"/>
              <w:rPr>
                <w:rFonts w:asciiTheme="minorHAnsi" w:eastAsia="BatangChe" w:hAnsiTheme="minorHAnsi" w:cstheme="minorHAnsi"/>
                <w:color w:val="004571"/>
                <w:sz w:val="40"/>
                <w:szCs w:val="40"/>
                <w:lang w:val="en-US"/>
              </w:rPr>
            </w:pPr>
          </w:p>
        </w:tc>
        <w:tc>
          <w:tcPr>
            <w:tcW w:w="5954" w:type="dxa"/>
            <w:tcBorders>
              <w:left w:val="none" w:sz="4" w:space="0" w:color="000000"/>
            </w:tcBorders>
            <w:vAlign w:val="center"/>
          </w:tcPr>
          <w:p w14:paraId="5FF64E4F" w14:textId="49EAC398" w:rsidR="00F70348" w:rsidRDefault="00F70348" w:rsidP="00F70348">
            <w:pPr>
              <w:pStyle w:val="Heading1"/>
              <w:spacing w:before="0"/>
              <w:jc w:val="right"/>
              <w:rPr>
                <w:rFonts w:asciiTheme="minorHAnsi" w:eastAsia="BatangChe" w:hAnsiTheme="minorHAnsi" w:cstheme="minorHAnsi"/>
                <w:color w:val="004571"/>
                <w:sz w:val="40"/>
                <w:szCs w:val="40"/>
                <w:lang w:val="en-US"/>
              </w:rPr>
            </w:pPr>
            <w:r>
              <w:rPr>
                <w:rFonts w:asciiTheme="minorHAnsi" w:eastAsia="BatangChe" w:hAnsiTheme="minorHAnsi" w:cstheme="minorHAnsi"/>
                <w:color w:val="004571"/>
                <w:sz w:val="40"/>
                <w:szCs w:val="40"/>
                <w:lang w:val="en-US"/>
              </w:rPr>
              <w:t>Title</w:t>
            </w:r>
          </w:p>
        </w:tc>
      </w:tr>
    </w:tbl>
    <w:p w14:paraId="7EFEF021" w14:textId="77777777" w:rsidR="0018752C" w:rsidRDefault="0018752C">
      <w:pPr>
        <w:rPr>
          <w:lang w:val="en-US"/>
        </w:rPr>
      </w:pPr>
    </w:p>
    <w:p w14:paraId="154F1F32" w14:textId="77777777" w:rsidR="0018752C" w:rsidRDefault="0018752C">
      <w:pPr>
        <w:pStyle w:val="Heading1"/>
        <w:spacing w:before="360" w:after="360" w:line="240" w:lineRule="auto"/>
        <w:jc w:val="center"/>
        <w:rPr>
          <w:rFonts w:ascii="Avenir Book" w:eastAsia="BatangChe" w:hAnsi="Avenir Book" w:cs="Arial" w:hint="eastAsia"/>
          <w:color w:val="9DA954"/>
          <w:sz w:val="96"/>
          <w:szCs w:val="96"/>
          <w:lang w:val="en-US"/>
        </w:rPr>
      </w:pPr>
    </w:p>
    <w:p w14:paraId="176C88B9" w14:textId="65B777D7" w:rsidR="0018752C" w:rsidRDefault="00F20508">
      <w:pPr>
        <w:pStyle w:val="Heading1"/>
        <w:spacing w:before="360" w:after="360" w:line="240" w:lineRule="auto"/>
        <w:jc w:val="center"/>
        <w:rPr>
          <w:rFonts w:asciiTheme="minorHAnsi" w:eastAsia="BatangChe" w:hAnsiTheme="minorHAnsi" w:cs="Arial"/>
          <w:color w:val="9DA954"/>
          <w:sz w:val="52"/>
          <w:szCs w:val="52"/>
          <w:lang w:val="en-US"/>
        </w:rPr>
      </w:pPr>
      <w:r>
        <w:rPr>
          <w:rFonts w:asciiTheme="minorHAnsi" w:eastAsiaTheme="minorHAnsi" w:hAnsiTheme="minorHAnsi" w:cstheme="minorBidi"/>
          <w:color w:val="9DA954"/>
          <w:sz w:val="52"/>
          <w:szCs w:val="52"/>
          <w:lang w:val="en-US"/>
        </w:rPr>
        <w:t xml:space="preserve">Activity 1: Know your </w:t>
      </w:r>
      <w:proofErr w:type="gramStart"/>
      <w:r>
        <w:rPr>
          <w:rFonts w:asciiTheme="minorHAnsi" w:eastAsiaTheme="minorHAnsi" w:hAnsiTheme="minorHAnsi" w:cstheme="minorBidi"/>
          <w:color w:val="9DA954"/>
          <w:sz w:val="52"/>
          <w:szCs w:val="52"/>
          <w:lang w:val="en-US"/>
        </w:rPr>
        <w:t>smartphone</w:t>
      </w:r>
      <w:proofErr w:type="gramEnd"/>
    </w:p>
    <w:p w14:paraId="4D7B9925" w14:textId="77777777" w:rsidR="0018752C" w:rsidRDefault="0018752C">
      <w:pPr>
        <w:rPr>
          <w:rFonts w:ascii="Avenir Book" w:hAnsi="Avenir Book"/>
          <w:b/>
          <w:bCs/>
          <w:color w:val="808080"/>
          <w:lang w:val="en-US"/>
        </w:rPr>
      </w:pPr>
    </w:p>
    <w:p w14:paraId="19AEFB7B" w14:textId="77777777" w:rsidR="0018752C" w:rsidRDefault="0018752C">
      <w:pPr>
        <w:rPr>
          <w:rFonts w:ascii="Avenir Book" w:hAnsi="Avenir Book"/>
          <w:b/>
          <w:bCs/>
          <w:color w:val="808080"/>
          <w:lang w:val="en-US"/>
        </w:rPr>
      </w:pPr>
    </w:p>
    <w:p w14:paraId="68F26BC2" w14:textId="77777777" w:rsidR="0018752C" w:rsidRDefault="0018752C">
      <w:pPr>
        <w:rPr>
          <w:rFonts w:ascii="Avenir Book" w:hAnsi="Avenir Book"/>
          <w:b/>
          <w:bCs/>
          <w:color w:val="808080"/>
          <w:lang w:val="en-US"/>
        </w:rPr>
      </w:pPr>
    </w:p>
    <w:p w14:paraId="371CD5A8" w14:textId="77777777" w:rsidR="0018752C" w:rsidRDefault="00000000">
      <w:pPr>
        <w:spacing w:before="8000"/>
        <w:jc w:val="both"/>
        <w:rPr>
          <w:color w:val="34698C"/>
          <w:sz w:val="24"/>
          <w:szCs w:val="24"/>
          <w:lang w:val="en-GB"/>
        </w:rPr>
      </w:pPr>
      <w:r>
        <w:rPr>
          <w:color w:val="34698C"/>
          <w:sz w:val="24"/>
          <w:szCs w:val="24"/>
          <w:lang w:val="en-GB"/>
        </w:rPr>
        <w:lastRenderedPageBreak/>
        <w:t>This Worksheet document</w:t>
      </w:r>
      <w:r>
        <w:rPr>
          <w:i/>
          <w:color w:val="34698C"/>
          <w:sz w:val="24"/>
          <w:szCs w:val="24"/>
          <w:lang w:val="en-GB"/>
        </w:rPr>
        <w:t xml:space="preserve"> </w:t>
      </w:r>
      <w:r>
        <w:rPr>
          <w:color w:val="34698C"/>
          <w:sz w:val="24"/>
          <w:szCs w:val="24"/>
          <w:lang w:val="en-GB"/>
        </w:rPr>
        <w:t>is based on the work within the project “Teaching standard STEM topics with a key competence approach (</w:t>
      </w:r>
      <w:proofErr w:type="spellStart"/>
      <w:r>
        <w:rPr>
          <w:color w:val="34698C"/>
          <w:sz w:val="24"/>
          <w:szCs w:val="24"/>
          <w:lang w:val="en-GB"/>
        </w:rPr>
        <w:t>STEMkey</w:t>
      </w:r>
      <w:proofErr w:type="spellEnd"/>
      <w:r>
        <w:rPr>
          <w:color w:val="34698C"/>
          <w:sz w:val="24"/>
          <w:szCs w:val="24"/>
          <w:lang w:val="en-GB"/>
        </w:rPr>
        <w:t xml:space="preserve">)”. Coordination: Prof. </w:t>
      </w:r>
      <w:proofErr w:type="spellStart"/>
      <w:r>
        <w:rPr>
          <w:color w:val="34698C"/>
          <w:sz w:val="24"/>
          <w:szCs w:val="24"/>
          <w:lang w:val="en-GB"/>
        </w:rPr>
        <w:t>Dr.</w:t>
      </w:r>
      <w:proofErr w:type="spellEnd"/>
      <w:r>
        <w:rPr>
          <w:color w:val="34698C"/>
          <w:sz w:val="24"/>
          <w:szCs w:val="24"/>
          <w:lang w:val="en-GB"/>
        </w:rPr>
        <w:t xml:space="preserve"> Katja </w:t>
      </w:r>
      <w:proofErr w:type="spellStart"/>
      <w:r>
        <w:rPr>
          <w:color w:val="34698C"/>
          <w:sz w:val="24"/>
          <w:szCs w:val="24"/>
          <w:lang w:val="en-GB"/>
        </w:rPr>
        <w:t>Maaß</w:t>
      </w:r>
      <w:proofErr w:type="spellEnd"/>
      <w:r>
        <w:rPr>
          <w:color w:val="34698C"/>
          <w:sz w:val="24"/>
          <w:szCs w:val="24"/>
          <w:lang w:val="en-GB"/>
        </w:rPr>
        <w:t>, International Centre for STEM Education (ICSE) at the University of Education Freiburg, Germany. Partners:</w:t>
      </w:r>
      <w:r>
        <w:rPr>
          <w:sz w:val="24"/>
          <w:szCs w:val="24"/>
          <w:lang w:val="en-GB"/>
        </w:rPr>
        <w:t xml:space="preserve"> </w:t>
      </w:r>
      <w:r>
        <w:rPr>
          <w:color w:val="34698C"/>
          <w:sz w:val="24"/>
          <w:szCs w:val="24"/>
          <w:lang w:val="en-GB"/>
        </w:rPr>
        <w:t xml:space="preserve">Charles University, Constantine the Philosopher University, </w:t>
      </w:r>
      <w:proofErr w:type="spellStart"/>
      <w:r>
        <w:rPr>
          <w:color w:val="34698C"/>
          <w:sz w:val="24"/>
          <w:szCs w:val="24"/>
          <w:lang w:val="en-GB"/>
        </w:rPr>
        <w:t>Haceteppe</w:t>
      </w:r>
      <w:proofErr w:type="spellEnd"/>
      <w:r>
        <w:rPr>
          <w:color w:val="34698C"/>
          <w:sz w:val="24"/>
          <w:szCs w:val="24"/>
          <w:lang w:val="en-GB"/>
        </w:rPr>
        <w:t xml:space="preserve"> University, Institute of Education of the University of Lisbon, Norwegian University of Science and Technology, University of Innsbruck, University of Maribor, University of Nicosia, Fa</w:t>
      </w:r>
      <w:r>
        <w:rPr>
          <w:color w:val="34698C"/>
          <w:sz w:val="24"/>
          <w:szCs w:val="24"/>
          <w:lang w:val="en-GB"/>
        </w:rPr>
        <w:t>culty of Science of the University of Zagreb, Utrecht University, Vilnius University.</w:t>
      </w:r>
    </w:p>
    <w:p w14:paraId="683D6240" w14:textId="77777777" w:rsidR="0018752C" w:rsidRDefault="0018752C">
      <w:pPr>
        <w:pStyle w:val="Standarddunkelblau"/>
        <w:rPr>
          <w:sz w:val="24"/>
          <w:szCs w:val="24"/>
          <w:lang w:val="en-US"/>
        </w:rPr>
      </w:pPr>
    </w:p>
    <w:p w14:paraId="15EF1163" w14:textId="77777777" w:rsidR="0018752C" w:rsidRDefault="00000000">
      <w:pPr>
        <w:pStyle w:val="Standarddunkelblau"/>
        <w:spacing w:after="480"/>
        <w:rPr>
          <w:rFonts w:asciiTheme="majorHAnsi" w:hAnsiTheme="majorHAnsi"/>
          <w:color w:val="34698C"/>
          <w:sz w:val="21"/>
          <w:szCs w:val="21"/>
        </w:rPr>
      </w:pPr>
      <w:r>
        <w:rPr>
          <w:color w:val="34698C"/>
          <w:sz w:val="24"/>
          <w:szCs w:val="24"/>
        </w:rPr>
        <w:t xml:space="preserve">The project </w:t>
      </w:r>
      <w:proofErr w:type="spellStart"/>
      <w:r>
        <w:rPr>
          <w:color w:val="34698C"/>
          <w:sz w:val="24"/>
          <w:szCs w:val="24"/>
        </w:rPr>
        <w:t>STEMkey</w:t>
      </w:r>
      <w:proofErr w:type="spellEnd"/>
      <w:r>
        <w:rPr>
          <w:color w:val="34698C"/>
          <w:sz w:val="24"/>
          <w:szCs w:val="24"/>
        </w:rPr>
        <w:t xml:space="preserve"> has received co-funding by the Erasmus+ programme of the European Union under Grant Agreement Number 2O2O-I-DEO1-KA203.005671. Neither the European Union/European Commission nor the German Academic Exchange Service DAAD are responsible for the content or liable for any losses or damage resulting of the use of these resources.</w:t>
      </w:r>
    </w:p>
    <w:p w14:paraId="0F7AB82B" w14:textId="77777777" w:rsidR="0018752C" w:rsidRDefault="0018752C">
      <w:pPr>
        <w:pStyle w:val="Standarddunkelblau"/>
        <w:rPr>
          <w:sz w:val="21"/>
          <w:szCs w:val="21"/>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18752C" w14:paraId="59FE1170" w14:textId="77777777">
        <w:trPr>
          <w:trHeight w:val="885"/>
        </w:trPr>
        <w:tc>
          <w:tcPr>
            <w:tcW w:w="6911" w:type="dxa"/>
            <w:vAlign w:val="center"/>
          </w:tcPr>
          <w:p w14:paraId="71F7FBBF" w14:textId="442B3EE6" w:rsidR="0018752C" w:rsidRDefault="00000000">
            <w:pPr>
              <w:pStyle w:val="Standarddunkelblau"/>
              <w:rPr>
                <w:sz w:val="18"/>
                <w:szCs w:val="18"/>
              </w:rPr>
            </w:pPr>
            <w:r>
              <w:rPr>
                <w:sz w:val="18"/>
                <w:szCs w:val="18"/>
                <w:lang w:val="en-US"/>
              </w:rPr>
              <w:t xml:space="preserve">© </w:t>
            </w:r>
            <w:proofErr w:type="spellStart"/>
            <w:r>
              <w:rPr>
                <w:sz w:val="18"/>
                <w:szCs w:val="18"/>
                <w:lang w:val="en-US"/>
              </w:rPr>
              <w:t>STEMkey</w:t>
            </w:r>
            <w:proofErr w:type="spellEnd"/>
            <w:r>
              <w:rPr>
                <w:sz w:val="18"/>
                <w:szCs w:val="18"/>
                <w:lang w:val="en-US"/>
              </w:rPr>
              <w:t xml:space="preserve"> project (grant no. 2O2O-I-DEO1-KA203.005671) 2020-2023, lead contributions for </w:t>
            </w:r>
            <w:proofErr w:type="spellStart"/>
            <w:r>
              <w:rPr>
                <w:sz w:val="18"/>
                <w:szCs w:val="18"/>
                <w:lang w:val="en-US"/>
              </w:rPr>
              <w:t>STEMkey</w:t>
            </w:r>
            <w:proofErr w:type="spellEnd"/>
            <w:r>
              <w:rPr>
                <w:sz w:val="18"/>
                <w:szCs w:val="18"/>
                <w:lang w:val="en-US"/>
              </w:rPr>
              <w:t xml:space="preserve"> Module </w:t>
            </w:r>
            <w:r w:rsidR="00F70348">
              <w:rPr>
                <w:sz w:val="18"/>
                <w:szCs w:val="18"/>
                <w:lang w:val="en-US"/>
              </w:rPr>
              <w:t>I04</w:t>
            </w:r>
            <w:r>
              <w:rPr>
                <w:sz w:val="18"/>
                <w:szCs w:val="18"/>
                <w:lang w:val="en-US"/>
              </w:rPr>
              <w:t xml:space="preserve"> by </w:t>
            </w:r>
            <w:r w:rsidR="00F70348" w:rsidRPr="006423ED">
              <w:rPr>
                <w:i/>
                <w:iCs/>
                <w:sz w:val="18"/>
                <w:szCs w:val="18"/>
              </w:rPr>
              <w:t>University of Maribor, Faculty of Natural Sciences and Mathematics</w:t>
            </w:r>
            <w:r w:rsidR="00F70348" w:rsidRPr="004E7EB9">
              <w:rPr>
                <w:sz w:val="18"/>
                <w:szCs w:val="18"/>
              </w:rPr>
              <w:t xml:space="preserve">. </w:t>
            </w:r>
            <w:r>
              <w:rPr>
                <w:i/>
                <w:sz w:val="18"/>
                <w:szCs w:val="18"/>
                <w:lang w:val="en-US"/>
              </w:rPr>
              <w:t>Your Institution</w:t>
            </w:r>
            <w:r>
              <w:rPr>
                <w:sz w:val="18"/>
                <w:szCs w:val="18"/>
                <w:lang w:val="en-US"/>
              </w:rPr>
              <w:t>. CC-NC-SA 4.0 license granted.</w:t>
            </w:r>
          </w:p>
        </w:tc>
        <w:tc>
          <w:tcPr>
            <w:tcW w:w="2299" w:type="dxa"/>
            <w:vAlign w:val="center"/>
          </w:tcPr>
          <w:p w14:paraId="79194878" w14:textId="77777777" w:rsidR="0018752C" w:rsidRDefault="00000000">
            <w:pPr>
              <w:pStyle w:val="Standarddunkelblau"/>
              <w:jc w:val="center"/>
              <w:rPr>
                <w:sz w:val="21"/>
                <w:szCs w:val="21"/>
              </w:rPr>
            </w:pPr>
            <w:r>
              <w:rPr>
                <w:noProof/>
                <w:sz w:val="21"/>
                <w:szCs w:val="21"/>
                <w:lang w:val="de-DE" w:eastAsia="de-DE"/>
              </w:rPr>
              <mc:AlternateContent>
                <mc:Choice Requires="wpg">
                  <w:drawing>
                    <wp:anchor distT="0" distB="0" distL="114300" distR="114300" simplePos="0" relativeHeight="251709440" behindDoc="0" locked="0" layoutInCell="1" allowOverlap="1" wp14:anchorId="70738CE1" wp14:editId="1BF083C2">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9"/>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position:absolute;z-index:251709440;o:allowoverlap:true;o:allowincell:true;mso-position-horizontal-relative:text;margin-left:27.0pt;mso-position-horizontal:absolute;mso-position-vertical-relative:text;margin-top:-9.2pt;mso-position-vertical:absolute;width:85.5pt;height:29.8pt;mso-wrap-distance-left:9.0pt;mso-wrap-distance-top:0.0pt;mso-wrap-distance-right:9.0pt;mso-wrap-distance-bottom:0.0pt;" stroked="f">
                      <v:path textboxrect="0,0,0,0"/>
                      <w10:wrap type="square"/>
                      <v:imagedata r:id="rId19" o:title=""/>
                    </v:shape>
                  </w:pict>
                </mc:Fallback>
              </mc:AlternateContent>
            </w:r>
          </w:p>
        </w:tc>
      </w:tr>
    </w:tbl>
    <w:p w14:paraId="02EFDA9F" w14:textId="77777777" w:rsidR="0018752C" w:rsidRDefault="0018752C">
      <w:pPr>
        <w:pStyle w:val="Standarddunkelblau"/>
        <w:rPr>
          <w:rFonts w:ascii="Avenir Book" w:hAnsi="Avenir Book"/>
          <w:sz w:val="21"/>
          <w:szCs w:val="21"/>
        </w:rPr>
      </w:pPr>
    </w:p>
    <w:p w14:paraId="46A2AC93" w14:textId="77777777" w:rsidR="0018752C" w:rsidRDefault="0018752C">
      <w:pPr>
        <w:pStyle w:val="Standarddunkelblau"/>
        <w:rPr>
          <w:rFonts w:ascii="Avenir Book" w:hAnsi="Avenir Book"/>
          <w:sz w:val="21"/>
          <w:szCs w:val="21"/>
        </w:rPr>
      </w:pPr>
    </w:p>
    <w:p w14:paraId="69C360B0" w14:textId="77777777" w:rsidR="0018752C" w:rsidRDefault="0018752C">
      <w:pPr>
        <w:pStyle w:val="Standarddunkelblau"/>
      </w:pPr>
    </w:p>
    <w:p w14:paraId="724BBE53" w14:textId="77777777" w:rsidR="0018752C" w:rsidRDefault="0018752C">
      <w:pPr>
        <w:rPr>
          <w:rFonts w:ascii="Avenir Book" w:hAnsi="Avenir Book"/>
          <w:b/>
          <w:bCs/>
          <w:color w:val="808080"/>
          <w:lang w:val="en-GB"/>
        </w:rPr>
        <w:sectPr w:rsidR="0018752C">
          <w:headerReference w:type="even" r:id="rId20"/>
          <w:headerReference w:type="default" r:id="rId21"/>
          <w:footerReference w:type="default" r:id="rId22"/>
          <w:headerReference w:type="first" r:id="rId23"/>
          <w:footerReference w:type="first" r:id="rId24"/>
          <w:pgSz w:w="11906" w:h="16838"/>
          <w:pgMar w:top="1423" w:right="1418" w:bottom="1134" w:left="1418" w:header="709" w:footer="0" w:gutter="0"/>
          <w:pgNumType w:start="1"/>
          <w:cols w:space="708"/>
          <w:titlePg/>
          <w:docGrid w:linePitch="360"/>
        </w:sectPr>
      </w:pPr>
    </w:p>
    <w:tbl>
      <w:tblPr>
        <w:tblStyle w:val="TableGrid"/>
        <w:tblpPr w:leftFromText="141" w:rightFromText="141" w:vertAnchor="text" w:horzAnchor="margin" w:tblpXSpec="right" w:tblpY="201"/>
        <w:tblW w:w="9766"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70"/>
        <w:gridCol w:w="5245"/>
        <w:gridCol w:w="1134"/>
        <w:gridCol w:w="1417"/>
      </w:tblGrid>
      <w:tr w:rsidR="0018752C" w14:paraId="248B34AC" w14:textId="77777777" w:rsidTr="00D8159D">
        <w:trPr>
          <w:trHeight w:val="737"/>
        </w:trPr>
        <w:tc>
          <w:tcPr>
            <w:tcW w:w="9766" w:type="dxa"/>
            <w:gridSpan w:val="4"/>
            <w:vAlign w:val="center"/>
          </w:tcPr>
          <w:p w14:paraId="5ED1753B" w14:textId="3D40272E" w:rsidR="0018752C" w:rsidRDefault="00E12C36" w:rsidP="00E12C36">
            <w:pPr>
              <w:rPr>
                <w:rFonts w:eastAsia="BatangChe" w:cs="Arial"/>
                <w:b/>
                <w:color w:val="95A251"/>
                <w:sz w:val="24"/>
                <w:szCs w:val="24"/>
                <w:lang w:val="en-US"/>
              </w:rPr>
            </w:pPr>
            <w:r>
              <w:rPr>
                <w:rFonts w:eastAsia="BatangChe" w:cs="Arial"/>
                <w:b/>
                <w:color w:val="465C7A"/>
                <w:sz w:val="28"/>
                <w:szCs w:val="24"/>
                <w:lang w:val="en-US"/>
              </w:rPr>
              <w:lastRenderedPageBreak/>
              <w:t xml:space="preserve">Module IO4. </w:t>
            </w:r>
            <w:r w:rsidRPr="00E76228">
              <w:rPr>
                <w:rFonts w:eastAsia="BatangChe" w:cs="Arial"/>
                <w:b/>
                <w:color w:val="465C7A"/>
                <w:sz w:val="28"/>
                <w:szCs w:val="24"/>
                <w:lang w:val="en-US"/>
              </w:rPr>
              <w:t>Human anatomy and physiology with smartphones</w:t>
            </w:r>
          </w:p>
        </w:tc>
      </w:tr>
      <w:tr w:rsidR="0018752C" w14:paraId="470D6FA7" w14:textId="77777777" w:rsidTr="00D8159D">
        <w:trPr>
          <w:trHeight w:val="737"/>
        </w:trPr>
        <w:tc>
          <w:tcPr>
            <w:tcW w:w="9766" w:type="dxa"/>
            <w:gridSpan w:val="4"/>
            <w:vAlign w:val="center"/>
          </w:tcPr>
          <w:p w14:paraId="6D67ED74" w14:textId="71EB2079" w:rsidR="0018752C" w:rsidRDefault="00000000">
            <w:pPr>
              <w:rPr>
                <w:rFonts w:cs="Arial"/>
                <w:sz w:val="24"/>
                <w:szCs w:val="24"/>
                <w:lang w:val="en-US"/>
              </w:rPr>
            </w:pPr>
            <w:r>
              <w:rPr>
                <w:rFonts w:eastAsia="BatangChe" w:cs="Arial"/>
                <w:b/>
                <w:color w:val="95A251"/>
                <w:sz w:val="24"/>
                <w:szCs w:val="24"/>
                <w:lang w:val="en-US"/>
              </w:rPr>
              <w:t>Activity 1.</w:t>
            </w:r>
            <w:r w:rsidR="00CA5542">
              <w:rPr>
                <w:rFonts w:eastAsia="BatangChe" w:cs="Arial"/>
                <w:b/>
                <w:color w:val="95A251"/>
                <w:sz w:val="24"/>
                <w:szCs w:val="24"/>
                <w:lang w:val="en-US"/>
              </w:rPr>
              <w:t xml:space="preserve"> </w:t>
            </w:r>
            <w:r w:rsidR="00B117EB">
              <w:rPr>
                <w:rFonts w:eastAsia="BatangChe" w:cs="Arial"/>
                <w:b/>
                <w:color w:val="95A251"/>
                <w:sz w:val="24"/>
                <w:szCs w:val="24"/>
                <w:lang w:val="en-US"/>
              </w:rPr>
              <w:t>Get to k</w:t>
            </w:r>
            <w:r w:rsidR="00CA5542">
              <w:rPr>
                <w:rFonts w:eastAsia="BatangChe" w:cs="Arial"/>
                <w:b/>
                <w:color w:val="95A251"/>
                <w:sz w:val="24"/>
                <w:szCs w:val="24"/>
                <w:lang w:val="en-US"/>
              </w:rPr>
              <w:t>now your smartphone</w:t>
            </w:r>
          </w:p>
        </w:tc>
      </w:tr>
      <w:tr w:rsidR="00CA5542" w14:paraId="28FA8AD8" w14:textId="77777777" w:rsidTr="00D8159D">
        <w:trPr>
          <w:trHeight w:val="737"/>
        </w:trPr>
        <w:tc>
          <w:tcPr>
            <w:tcW w:w="9766" w:type="dxa"/>
            <w:gridSpan w:val="4"/>
            <w:vAlign w:val="center"/>
          </w:tcPr>
          <w:p w14:paraId="2A8770AE" w14:textId="32CEE607" w:rsidR="00CA5542" w:rsidRDefault="00CA5542">
            <w:pPr>
              <w:rPr>
                <w:rFonts w:eastAsia="BatangChe" w:cs="Arial"/>
                <w:b/>
                <w:color w:val="95A251"/>
                <w:sz w:val="24"/>
                <w:szCs w:val="24"/>
                <w:lang w:val="en-US"/>
              </w:rPr>
            </w:pPr>
            <w:r>
              <w:rPr>
                <w:rFonts w:eastAsia="BatangChe" w:cs="Arial"/>
                <w:b/>
                <w:color w:val="95A251"/>
                <w:sz w:val="24"/>
                <w:szCs w:val="24"/>
                <w:lang w:val="en-US"/>
              </w:rPr>
              <w:t xml:space="preserve">Objectives: </w:t>
            </w:r>
            <w:r w:rsidR="00B84595">
              <w:rPr>
                <w:rFonts w:eastAsia="BatangChe" w:cs="Arial"/>
                <w:b/>
                <w:color w:val="95A251"/>
                <w:sz w:val="24"/>
                <w:szCs w:val="24"/>
                <w:lang w:val="en-US"/>
              </w:rPr>
              <w:t>S</w:t>
            </w:r>
            <w:r>
              <w:rPr>
                <w:rFonts w:eastAsia="BatangChe" w:cs="Arial"/>
                <w:b/>
                <w:color w:val="95A251"/>
                <w:sz w:val="24"/>
                <w:szCs w:val="24"/>
                <w:lang w:val="en-US"/>
              </w:rPr>
              <w:t>tudents will learn how to use their smartphones as a laboratory “Swiss army knife”</w:t>
            </w:r>
          </w:p>
        </w:tc>
      </w:tr>
      <w:tr w:rsidR="00CA5542" w14:paraId="063690C2" w14:textId="77777777" w:rsidTr="00D8159D">
        <w:trPr>
          <w:trHeight w:val="737"/>
        </w:trPr>
        <w:tc>
          <w:tcPr>
            <w:tcW w:w="9766" w:type="dxa"/>
            <w:gridSpan w:val="4"/>
            <w:vAlign w:val="center"/>
          </w:tcPr>
          <w:p w14:paraId="20DE2B79" w14:textId="3A563413" w:rsidR="00CA5542" w:rsidRDefault="00CA5542">
            <w:pPr>
              <w:rPr>
                <w:rFonts w:eastAsia="BatangChe" w:cs="Arial"/>
                <w:b/>
                <w:color w:val="95A251"/>
                <w:sz w:val="24"/>
                <w:szCs w:val="24"/>
                <w:lang w:val="en-US"/>
              </w:rPr>
            </w:pPr>
            <w:r>
              <w:rPr>
                <w:rFonts w:eastAsia="BatangChe" w:cs="Arial"/>
                <w:b/>
                <w:color w:val="95A251"/>
                <w:sz w:val="24"/>
                <w:szCs w:val="24"/>
                <w:lang w:val="en-US"/>
              </w:rPr>
              <w:t>Background:</w:t>
            </w:r>
            <w:r w:rsidR="00F40F5B">
              <w:rPr>
                <w:rFonts w:eastAsia="BatangChe" w:cs="Arial"/>
                <w:b/>
                <w:color w:val="95A251"/>
                <w:sz w:val="24"/>
                <w:szCs w:val="24"/>
                <w:lang w:val="en-US"/>
              </w:rPr>
              <w:t xml:space="preserve"> Smartphones can be used in laboratory and field work in many ways by application of their sensors. </w:t>
            </w:r>
            <w:r w:rsidR="00D8159D">
              <w:rPr>
                <w:rFonts w:eastAsia="BatangChe" w:cs="Arial"/>
                <w:b/>
                <w:color w:val="95A251"/>
                <w:sz w:val="24"/>
                <w:szCs w:val="24"/>
                <w:lang w:val="en-US"/>
              </w:rPr>
              <w:t xml:space="preserve">Because smartphones can differ the first step is to recognize and test their capacities. </w:t>
            </w:r>
          </w:p>
        </w:tc>
      </w:tr>
      <w:tr w:rsidR="0018752C" w14:paraId="0CD4BEA7" w14:textId="77777777" w:rsidTr="00D8159D">
        <w:trPr>
          <w:trHeight w:val="965"/>
        </w:trPr>
        <w:tc>
          <w:tcPr>
            <w:tcW w:w="1970" w:type="dxa"/>
            <w:tcBorders>
              <w:bottom w:val="single" w:sz="18" w:space="0" w:color="CBD974"/>
              <w:right w:val="none" w:sz="4" w:space="0" w:color="000000"/>
            </w:tcBorders>
            <w:vAlign w:val="center"/>
          </w:tcPr>
          <w:p w14:paraId="698144E3" w14:textId="77777777" w:rsidR="0018752C" w:rsidRDefault="00000000">
            <w:pPr>
              <w:rPr>
                <w:rFonts w:cs="Arial"/>
                <w:sz w:val="24"/>
                <w:szCs w:val="24"/>
                <w:lang w:val="en-GB"/>
              </w:rPr>
            </w:pPr>
            <w:r>
              <w:rPr>
                <w:rFonts w:cs="Arial"/>
                <w:noProof/>
                <w:sz w:val="24"/>
                <w:szCs w:val="24"/>
                <w:lang w:eastAsia="de-DE"/>
              </w:rPr>
              <mc:AlternateContent>
                <mc:Choice Requires="wpg">
                  <w:drawing>
                    <wp:inline distT="0" distB="0" distL="0" distR="0" wp14:anchorId="74FB723B" wp14:editId="6D5A2995">
                      <wp:extent cx="468000" cy="468000"/>
                      <wp:effectExtent l="0" t="0" r="0" b="0"/>
                      <wp:docPr id="14" name="Imagen 49" descr="../IncluSMe%20icons/Sophya/IncluSMe%20icons/Icons%20as%20JPEG/4-4_group_work_+-grouping_class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ncluSMe%20icons/Sophya/IncluSMe%20icons/Icons%20as%20JPEG/4-4_group_work_+-grouping_class_.jpg"/>
                              <pic:cNvPicPr>
                                <a:picLocks noChangeAspect="1"/>
                              </pic:cNvPicPr>
                            </pic:nvPicPr>
                            <pic:blipFill>
                              <a:blip r:embed="rId25"/>
                              <a:stretch/>
                            </pic:blipFill>
                            <pic:spPr bwMode="auto">
                              <a:xfrm>
                                <a:off x="0" y="0"/>
                                <a:ext cx="468000" cy="468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width:36.9pt;height:36.9pt;mso-wrap-distance-left:0.0pt;mso-wrap-distance-top:0.0pt;mso-wrap-distance-right:0.0pt;mso-wrap-distance-bottom:0.0pt;" stroked="f">
                      <v:path textboxrect="0,0,0,0"/>
                      <v:imagedata r:id="rId26" o:title=""/>
                    </v:shape>
                  </w:pict>
                </mc:Fallback>
              </mc:AlternateContent>
            </w:r>
            <w:r>
              <w:rPr>
                <w:rFonts w:cs="Arial"/>
                <w:noProof/>
                <w:sz w:val="24"/>
                <w:szCs w:val="24"/>
                <w:lang w:eastAsia="de-DE"/>
              </w:rPr>
              <mc:AlternateContent>
                <mc:Choice Requires="wpg">
                  <w:drawing>
                    <wp:inline distT="0" distB="0" distL="0" distR="0" wp14:anchorId="36FA258D" wp14:editId="357F65C5">
                      <wp:extent cx="468000" cy="468000"/>
                      <wp:effectExtent l="0" t="0" r="0" b="0"/>
                      <wp:docPr id="15" name="Imagen 60" descr="../IncluSMe%20icons/Sophya/IncluSMe%20icons/Icons%20as%20JPEG/6_home_work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ncluSMe%20icons/Sophya/IncluSMe%20icons/Icons%20as%20JPEG/6_home_work_.jpg"/>
                              <pic:cNvPicPr>
                                <a:picLocks noChangeAspect="1"/>
                              </pic:cNvPicPr>
                            </pic:nvPicPr>
                            <pic:blipFill>
                              <a:blip r:embed="rId27"/>
                              <a:stretch/>
                            </pic:blipFill>
                            <pic:spPr bwMode="auto">
                              <a:xfrm>
                                <a:off x="0" y="0"/>
                                <a:ext cx="468000" cy="468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o:spid="_x0000_s17" type="#_x0000_t75" style="width:36.9pt;height:36.9pt;mso-wrap-distance-left:0.0pt;mso-wrap-distance-top:0.0pt;mso-wrap-distance-right:0.0pt;mso-wrap-distance-bottom:0.0pt;" stroked="f">
                      <v:path textboxrect="0,0,0,0"/>
                      <v:imagedata r:id="rId28" o:title=""/>
                    </v:shape>
                  </w:pict>
                </mc:Fallback>
              </mc:AlternateContent>
            </w:r>
          </w:p>
        </w:tc>
        <w:tc>
          <w:tcPr>
            <w:tcW w:w="5245" w:type="dxa"/>
            <w:tcBorders>
              <w:left w:val="none" w:sz="4" w:space="0" w:color="000000"/>
              <w:right w:val="single" w:sz="18" w:space="0" w:color="CBD974"/>
            </w:tcBorders>
            <w:vAlign w:val="center"/>
          </w:tcPr>
          <w:p w14:paraId="771AEE93" w14:textId="4ED1888E" w:rsidR="0018752C" w:rsidRDefault="00000000" w:rsidP="007A34F6">
            <w:pPr>
              <w:rPr>
                <w:rFonts w:cs="Arial"/>
                <w:sz w:val="24"/>
                <w:szCs w:val="24"/>
                <w:lang w:val="en-GB"/>
              </w:rPr>
            </w:pPr>
            <w:r>
              <w:rPr>
                <w:rFonts w:eastAsia="BatangChe" w:cs="Arial"/>
                <w:b/>
                <w:color w:val="465C7A"/>
                <w:sz w:val="24"/>
                <w:szCs w:val="24"/>
                <w:lang w:val="en-US"/>
              </w:rPr>
              <w:t xml:space="preserve">Work in groups and </w:t>
            </w:r>
            <w:proofErr w:type="gramStart"/>
            <w:r>
              <w:rPr>
                <w:rFonts w:eastAsia="BatangChe" w:cs="Arial"/>
                <w:b/>
                <w:color w:val="465C7A"/>
                <w:sz w:val="24"/>
                <w:szCs w:val="24"/>
                <w:lang w:val="en-US"/>
              </w:rPr>
              <w:t>home work</w:t>
            </w:r>
            <w:proofErr w:type="gramEnd"/>
          </w:p>
        </w:tc>
        <w:tc>
          <w:tcPr>
            <w:tcW w:w="1134" w:type="dxa"/>
            <w:tcBorders>
              <w:top w:val="none" w:sz="4" w:space="0" w:color="000000"/>
              <w:left w:val="single" w:sz="18" w:space="0" w:color="CBD974"/>
              <w:bottom w:val="single" w:sz="18" w:space="0" w:color="CBD974"/>
              <w:right w:val="none" w:sz="4" w:space="0" w:color="000000"/>
            </w:tcBorders>
            <w:vAlign w:val="center"/>
          </w:tcPr>
          <w:p w14:paraId="5F3F7C2E" w14:textId="77777777" w:rsidR="0018752C" w:rsidRDefault="00000000">
            <w:pPr>
              <w:jc w:val="right"/>
              <w:rPr>
                <w:sz w:val="24"/>
                <w:szCs w:val="24"/>
                <w:lang w:val="en-GB"/>
              </w:rPr>
            </w:pPr>
            <w:r>
              <w:rPr>
                <w:rFonts w:cs="Arial"/>
                <w:sz w:val="24"/>
                <w:szCs w:val="24"/>
                <w:lang w:val="en-GB"/>
              </w:rPr>
              <w:t xml:space="preserve"> </w:t>
            </w:r>
            <w:r>
              <w:rPr>
                <w:noProof/>
                <w:sz w:val="24"/>
                <w:szCs w:val="24"/>
                <w:lang w:eastAsia="de-DE"/>
              </w:rPr>
              <mc:AlternateContent>
                <mc:Choice Requires="wpg">
                  <w:drawing>
                    <wp:inline distT="0" distB="0" distL="0" distR="0" wp14:anchorId="736FFE58" wp14:editId="2A7D769F">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29"/>
                              <a:stretch/>
                            </pic:blipFill>
                            <pic:spPr bwMode="auto">
                              <a:xfrm>
                                <a:off x="0" y="0"/>
                                <a:ext cx="468000" cy="4680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width:36.9pt;height:36.9pt;mso-wrap-distance-left:0.0pt;mso-wrap-distance-top:0.0pt;mso-wrap-distance-right:0.0pt;mso-wrap-distance-bottom:0.0pt;" stroked="f">
                      <v:path textboxrect="0,0,0,0"/>
                      <v:imagedata r:id="rId30" o:title=""/>
                    </v:shape>
                  </w:pict>
                </mc:Fallback>
              </mc:AlternateContent>
            </w:r>
          </w:p>
        </w:tc>
        <w:tc>
          <w:tcPr>
            <w:tcW w:w="1417" w:type="dxa"/>
            <w:tcBorders>
              <w:left w:val="none" w:sz="4" w:space="0" w:color="000000"/>
            </w:tcBorders>
            <w:vAlign w:val="center"/>
          </w:tcPr>
          <w:p w14:paraId="218BD771" w14:textId="63F9E2F8" w:rsidR="0018752C" w:rsidRDefault="007A34F6">
            <w:pPr>
              <w:rPr>
                <w:sz w:val="24"/>
                <w:szCs w:val="24"/>
                <w:lang w:val="en-GB"/>
              </w:rPr>
            </w:pPr>
            <w:r>
              <w:rPr>
                <w:rFonts w:eastAsia="BatangChe" w:cs="Arial"/>
                <w:b/>
                <w:color w:val="465C7A"/>
                <w:sz w:val="24"/>
                <w:szCs w:val="24"/>
                <w:lang w:val="en-US"/>
              </w:rPr>
              <w:t>90 min</w:t>
            </w:r>
          </w:p>
        </w:tc>
      </w:tr>
      <w:tr w:rsidR="0018752C" w14:paraId="06241A48" w14:textId="77777777" w:rsidTr="00D8159D">
        <w:trPr>
          <w:trHeight w:val="1967"/>
        </w:trPr>
        <w:tc>
          <w:tcPr>
            <w:tcW w:w="9766" w:type="dxa"/>
            <w:gridSpan w:val="4"/>
          </w:tcPr>
          <w:p w14:paraId="58A2D3C6" w14:textId="3571B0DA" w:rsidR="0018752C" w:rsidRDefault="00000000">
            <w:pPr>
              <w:rPr>
                <w:rFonts w:ascii="Avenir Book" w:eastAsia="BatangChe" w:hAnsi="Avenir Book" w:cs="Arial"/>
                <w:b/>
                <w:color w:val="A6A6A6" w:themeColor="background1" w:themeShade="A6"/>
                <w:sz w:val="28"/>
                <w:szCs w:val="28"/>
                <w:lang w:val="en-US"/>
              </w:rPr>
            </w:pPr>
            <w:r>
              <w:rPr>
                <w:rFonts w:ascii="Avenir Book" w:eastAsia="BatangChe" w:hAnsi="Avenir Book" w:cs="Arial"/>
                <w:b/>
                <w:color w:val="465C7A"/>
                <w:sz w:val="28"/>
                <w:szCs w:val="28"/>
                <w:lang w:val="en-US"/>
              </w:rPr>
              <w:t xml:space="preserve">Learning Outcomes </w:t>
            </w:r>
          </w:p>
          <w:p w14:paraId="70B6D561" w14:textId="211B1F31" w:rsidR="00D8159D" w:rsidRDefault="00D8159D">
            <w:pPr>
              <w:rPr>
                <w:rFonts w:ascii="Avenir Book" w:eastAsia="BatangChe" w:hAnsi="Avenir Book" w:cs="Arial" w:hint="eastAsia"/>
                <w:b/>
                <w:color w:val="465C7A"/>
                <w:sz w:val="28"/>
                <w:szCs w:val="28"/>
                <w:lang w:val="en-US"/>
              </w:rPr>
            </w:pPr>
            <w:r>
              <w:rPr>
                <w:rFonts w:ascii="Avenir Book" w:eastAsia="BatangChe" w:hAnsi="Avenir Book" w:cs="Arial"/>
                <w:b/>
                <w:color w:val="A6A6A6" w:themeColor="background1" w:themeShade="A6"/>
                <w:sz w:val="28"/>
                <w:szCs w:val="28"/>
                <w:lang w:val="en-US"/>
              </w:rPr>
              <w:t>After the activity students will achieve:</w:t>
            </w:r>
          </w:p>
          <w:p w14:paraId="6C887B86" w14:textId="77777777" w:rsidR="00B117EB" w:rsidRDefault="00B117EB" w:rsidP="00B117EB">
            <w:r>
              <w:rPr>
                <w:rFonts w:eastAsia="BatangChe" w:cs="Arial"/>
                <w:color w:val="465C7A"/>
                <w:sz w:val="24"/>
                <w:szCs w:val="24"/>
                <w:lang w:val="en-GB"/>
              </w:rPr>
              <w:t xml:space="preserve">Knowledge: </w:t>
            </w:r>
            <w:r>
              <w:t xml:space="preserve"> </w:t>
            </w:r>
          </w:p>
          <w:p w14:paraId="4AF7A71C" w14:textId="77777777" w:rsidR="00B117EB" w:rsidRPr="009E4023" w:rsidRDefault="00B117EB" w:rsidP="00B117EB">
            <w:pPr>
              <w:pStyle w:val="ListParagraph"/>
              <w:numPr>
                <w:ilvl w:val="0"/>
                <w:numId w:val="17"/>
              </w:numPr>
              <w:rPr>
                <w:rFonts w:eastAsia="BatangChe" w:cs="Arial"/>
                <w:color w:val="465C7A"/>
                <w:sz w:val="24"/>
                <w:szCs w:val="24"/>
                <w:lang w:val="en-GB"/>
              </w:rPr>
            </w:pPr>
            <w:r w:rsidRPr="009E4023">
              <w:rPr>
                <w:rFonts w:eastAsia="BatangChe" w:cs="Arial"/>
                <w:color w:val="465C7A"/>
                <w:sz w:val="24"/>
                <w:szCs w:val="24"/>
                <w:lang w:val="en-GB"/>
              </w:rPr>
              <w:t>Understanding of the various features and functions of smartphones that can be used to learn and explore human anatomy and physiology.</w:t>
            </w:r>
          </w:p>
          <w:p w14:paraId="19D2B883" w14:textId="77777777" w:rsidR="00B117EB" w:rsidRPr="009E4023" w:rsidRDefault="00B117EB" w:rsidP="00B117EB">
            <w:pPr>
              <w:pStyle w:val="ListParagraph"/>
              <w:numPr>
                <w:ilvl w:val="0"/>
                <w:numId w:val="17"/>
              </w:numPr>
              <w:rPr>
                <w:rFonts w:eastAsia="BatangChe" w:cs="Arial"/>
                <w:color w:val="465C7A"/>
                <w:sz w:val="24"/>
                <w:szCs w:val="24"/>
                <w:lang w:val="en-GB"/>
              </w:rPr>
            </w:pPr>
            <w:r w:rsidRPr="009E4023">
              <w:rPr>
                <w:rFonts w:eastAsia="BatangChe" w:cs="Arial"/>
                <w:color w:val="465C7A"/>
                <w:sz w:val="24"/>
                <w:szCs w:val="24"/>
                <w:lang w:val="en-GB"/>
              </w:rPr>
              <w:t>Knowledge of camera operation, including taking photos and videos, adjusting settings, and using various modes.</w:t>
            </w:r>
          </w:p>
          <w:p w14:paraId="43FD3D2D" w14:textId="77777777" w:rsidR="00B117EB" w:rsidRPr="009E4023" w:rsidRDefault="00B117EB" w:rsidP="00B117EB">
            <w:pPr>
              <w:pStyle w:val="ListParagraph"/>
              <w:numPr>
                <w:ilvl w:val="0"/>
                <w:numId w:val="17"/>
              </w:numPr>
              <w:rPr>
                <w:rFonts w:eastAsia="BatangChe" w:cs="Arial"/>
                <w:color w:val="465C7A"/>
                <w:sz w:val="24"/>
                <w:szCs w:val="24"/>
                <w:lang w:val="en-GB"/>
              </w:rPr>
            </w:pPr>
            <w:r w:rsidRPr="009E4023">
              <w:rPr>
                <w:rFonts w:eastAsia="BatangChe" w:cs="Arial"/>
                <w:color w:val="465C7A"/>
                <w:sz w:val="24"/>
                <w:szCs w:val="24"/>
                <w:lang w:val="en-GB"/>
              </w:rPr>
              <w:t>Familiarity with smartphone internet connectivity, including accessing web browsers, conducting online searches, and evaluating online resources.</w:t>
            </w:r>
          </w:p>
          <w:p w14:paraId="6520BB0A" w14:textId="77777777" w:rsidR="00B117EB" w:rsidRPr="009E4023" w:rsidRDefault="00B117EB" w:rsidP="00B117EB">
            <w:pPr>
              <w:pStyle w:val="ListParagraph"/>
              <w:numPr>
                <w:ilvl w:val="0"/>
                <w:numId w:val="17"/>
              </w:numPr>
              <w:rPr>
                <w:rFonts w:eastAsia="BatangChe" w:cs="Arial"/>
                <w:color w:val="465C7A"/>
                <w:sz w:val="24"/>
                <w:szCs w:val="24"/>
                <w:lang w:val="en-GB"/>
              </w:rPr>
            </w:pPr>
            <w:r w:rsidRPr="009E4023">
              <w:rPr>
                <w:rFonts w:eastAsia="BatangChe" w:cs="Arial"/>
                <w:color w:val="465C7A"/>
                <w:sz w:val="24"/>
                <w:szCs w:val="24"/>
                <w:lang w:val="en-GB"/>
              </w:rPr>
              <w:t>Awareness of mobile apps as they relate to human anatomy and physiology, their availability, and their potential usefulness for learning.</w:t>
            </w:r>
          </w:p>
          <w:p w14:paraId="33B46AB7" w14:textId="77777777" w:rsidR="00B117EB" w:rsidRDefault="00B117EB" w:rsidP="00B117EB">
            <w:pPr>
              <w:rPr>
                <w:rFonts w:eastAsia="BatangChe" w:cs="Arial"/>
                <w:color w:val="465C7A"/>
                <w:sz w:val="24"/>
                <w:szCs w:val="24"/>
                <w:lang w:val="en-GB"/>
              </w:rPr>
            </w:pPr>
          </w:p>
          <w:p w14:paraId="2B6EC087" w14:textId="77777777" w:rsidR="00B117EB" w:rsidRDefault="00B117EB" w:rsidP="00B117EB">
            <w:pPr>
              <w:rPr>
                <w:rFonts w:eastAsia="BatangChe" w:cs="Arial"/>
                <w:color w:val="465C7A"/>
                <w:sz w:val="24"/>
                <w:szCs w:val="24"/>
                <w:lang w:val="en-GB"/>
              </w:rPr>
            </w:pPr>
            <w:r>
              <w:rPr>
                <w:rFonts w:eastAsia="BatangChe" w:cs="Arial"/>
                <w:color w:val="465C7A"/>
                <w:sz w:val="24"/>
                <w:szCs w:val="24"/>
                <w:lang w:val="en-GB"/>
              </w:rPr>
              <w:t>Skills:</w:t>
            </w:r>
          </w:p>
          <w:p w14:paraId="52DCD0E9" w14:textId="77777777" w:rsidR="00B117EB" w:rsidRDefault="00B117EB" w:rsidP="00B117EB">
            <w:pPr>
              <w:pStyle w:val="ListParagraph"/>
              <w:numPr>
                <w:ilvl w:val="0"/>
                <w:numId w:val="17"/>
              </w:numPr>
              <w:rPr>
                <w:rFonts w:eastAsia="BatangChe" w:cs="Arial"/>
                <w:color w:val="465C7A"/>
                <w:sz w:val="24"/>
                <w:szCs w:val="24"/>
                <w:lang w:val="en-GB"/>
              </w:rPr>
            </w:pPr>
            <w:r>
              <w:rPr>
                <w:rFonts w:eastAsia="BatangChe" w:cs="Arial"/>
                <w:color w:val="465C7A"/>
                <w:sz w:val="24"/>
                <w:szCs w:val="24"/>
                <w:lang w:val="en-GB"/>
              </w:rPr>
              <w:t xml:space="preserve">Technological literacy: students develop skills in using the features and functions of their smartphones, including the camera, internet connection, and app installation. </w:t>
            </w:r>
          </w:p>
          <w:p w14:paraId="7C475AA0" w14:textId="77777777" w:rsidR="00B117EB" w:rsidRDefault="00B117EB" w:rsidP="00B117EB">
            <w:pPr>
              <w:pStyle w:val="ListParagraph"/>
              <w:numPr>
                <w:ilvl w:val="0"/>
                <w:numId w:val="17"/>
              </w:numPr>
              <w:rPr>
                <w:rFonts w:eastAsia="BatangChe" w:cs="Arial"/>
                <w:color w:val="465C7A"/>
                <w:sz w:val="24"/>
                <w:szCs w:val="24"/>
                <w:lang w:val="en-GB"/>
              </w:rPr>
            </w:pPr>
            <w:r>
              <w:rPr>
                <w:rFonts w:eastAsia="BatangChe" w:cs="Arial"/>
                <w:color w:val="465C7A"/>
                <w:sz w:val="24"/>
                <w:szCs w:val="24"/>
                <w:lang w:val="en-GB"/>
              </w:rPr>
              <w:t xml:space="preserve">Camera skills: student will improve their ability to take clear and meaningful pictures and videos while considering lighting, focus and composition. </w:t>
            </w:r>
          </w:p>
          <w:p w14:paraId="586CA01D" w14:textId="77777777" w:rsidR="00B117EB" w:rsidRDefault="00B117EB" w:rsidP="00B117EB">
            <w:pPr>
              <w:pStyle w:val="ListParagraph"/>
              <w:numPr>
                <w:ilvl w:val="0"/>
                <w:numId w:val="17"/>
              </w:numPr>
              <w:rPr>
                <w:rFonts w:eastAsia="BatangChe" w:cs="Arial"/>
                <w:color w:val="465C7A"/>
                <w:sz w:val="24"/>
                <w:szCs w:val="24"/>
                <w:lang w:val="en-GB"/>
              </w:rPr>
            </w:pPr>
            <w:r>
              <w:rPr>
                <w:rFonts w:eastAsia="BatangChe" w:cs="Arial"/>
                <w:color w:val="465C7A"/>
                <w:sz w:val="24"/>
                <w:szCs w:val="24"/>
                <w:lang w:val="en-GB"/>
              </w:rPr>
              <w:t>Online research skills: students gain skills in conducting online research, evaluating the credibility of sources, and accessing reputable online resources related to human anatomy and physiology.</w:t>
            </w:r>
          </w:p>
          <w:p w14:paraId="5A475944" w14:textId="77777777" w:rsidR="00B117EB" w:rsidRDefault="00B117EB" w:rsidP="00B117EB">
            <w:pPr>
              <w:pStyle w:val="ListParagraph"/>
              <w:numPr>
                <w:ilvl w:val="0"/>
                <w:numId w:val="17"/>
              </w:numPr>
              <w:rPr>
                <w:rFonts w:eastAsia="BatangChe" w:cs="Arial"/>
                <w:color w:val="465C7A"/>
                <w:sz w:val="24"/>
                <w:szCs w:val="24"/>
                <w:lang w:val="en-GB"/>
              </w:rPr>
            </w:pPr>
            <w:r>
              <w:rPr>
                <w:rFonts w:eastAsia="BatangChe" w:cs="Arial"/>
                <w:color w:val="465C7A"/>
                <w:sz w:val="24"/>
                <w:szCs w:val="24"/>
                <w:lang w:val="en-GB"/>
              </w:rPr>
              <w:t>Digital organization: students will learn to use note-taking apps and organizational features on their smartphones to create and organize digital notes, bookmarks, and folders for efficient access to resources.</w:t>
            </w:r>
          </w:p>
          <w:p w14:paraId="7E3872A5" w14:textId="77777777" w:rsidR="00B117EB" w:rsidRPr="00CD1907" w:rsidRDefault="00B117EB" w:rsidP="00B117EB">
            <w:pPr>
              <w:rPr>
                <w:rFonts w:eastAsia="BatangChe" w:cs="Arial"/>
                <w:color w:val="465C7A"/>
                <w:sz w:val="24"/>
                <w:szCs w:val="24"/>
                <w:lang w:val="en-GB"/>
              </w:rPr>
            </w:pPr>
          </w:p>
          <w:p w14:paraId="56932830" w14:textId="77777777" w:rsidR="00B117EB" w:rsidRDefault="00B117EB" w:rsidP="00B117EB">
            <w:pPr>
              <w:rPr>
                <w:rFonts w:eastAsia="BatangChe" w:cs="Arial"/>
                <w:color w:val="465C7A"/>
                <w:sz w:val="24"/>
                <w:szCs w:val="24"/>
                <w:lang w:val="en-GB"/>
              </w:rPr>
            </w:pPr>
          </w:p>
          <w:p w14:paraId="6679AA34" w14:textId="77777777" w:rsidR="00B117EB" w:rsidRDefault="00B117EB" w:rsidP="00B117EB">
            <w:pPr>
              <w:rPr>
                <w:rFonts w:eastAsia="BatangChe" w:cs="Arial"/>
                <w:color w:val="465C7A"/>
                <w:sz w:val="24"/>
                <w:szCs w:val="24"/>
                <w:lang w:val="en-GB"/>
              </w:rPr>
            </w:pPr>
            <w:r>
              <w:rPr>
                <w:rFonts w:eastAsia="BatangChe" w:cs="Arial"/>
                <w:color w:val="465C7A"/>
                <w:sz w:val="24"/>
                <w:szCs w:val="24"/>
                <w:lang w:val="en-GB"/>
              </w:rPr>
              <w:t xml:space="preserve">Attitude: </w:t>
            </w:r>
          </w:p>
          <w:p w14:paraId="648374E4" w14:textId="77777777" w:rsidR="00B117EB" w:rsidRPr="00D267E0" w:rsidRDefault="00B117EB" w:rsidP="00B117EB">
            <w:pPr>
              <w:pStyle w:val="ListParagraph"/>
              <w:numPr>
                <w:ilvl w:val="0"/>
                <w:numId w:val="17"/>
              </w:numPr>
              <w:rPr>
                <w:rFonts w:eastAsia="BatangChe" w:cs="Arial"/>
                <w:color w:val="465C7A"/>
                <w:sz w:val="24"/>
                <w:szCs w:val="24"/>
                <w:lang w:val="en-GB"/>
              </w:rPr>
            </w:pPr>
            <w:r w:rsidRPr="00D267E0">
              <w:rPr>
                <w:rFonts w:eastAsia="BatangChe" w:cs="Arial"/>
                <w:color w:val="465C7A"/>
                <w:sz w:val="24"/>
                <w:szCs w:val="24"/>
                <w:lang w:val="en-GB"/>
              </w:rPr>
              <w:t xml:space="preserve">Appreciation for smartphone features: Students will develop an appreciation for the versatility and potential of smartphones as valuable tools for learning and exploration </w:t>
            </w:r>
            <w:proofErr w:type="gramStart"/>
            <w:r w:rsidRPr="00D267E0">
              <w:rPr>
                <w:rFonts w:eastAsia="BatangChe" w:cs="Arial"/>
                <w:color w:val="465C7A"/>
                <w:sz w:val="24"/>
                <w:szCs w:val="24"/>
                <w:lang w:val="en-GB"/>
              </w:rPr>
              <w:t>in the area of</w:t>
            </w:r>
            <w:proofErr w:type="gramEnd"/>
            <w:r w:rsidRPr="00D267E0">
              <w:rPr>
                <w:rFonts w:eastAsia="BatangChe" w:cs="Arial"/>
                <w:color w:val="465C7A"/>
                <w:sz w:val="24"/>
                <w:szCs w:val="24"/>
                <w:lang w:val="en-GB"/>
              </w:rPr>
              <w:t xml:space="preserve"> human anatomy and physiology.</w:t>
            </w:r>
          </w:p>
          <w:p w14:paraId="22282D2A" w14:textId="77777777" w:rsidR="00B117EB" w:rsidRPr="00D267E0" w:rsidRDefault="00B117EB" w:rsidP="00B117EB">
            <w:pPr>
              <w:pStyle w:val="ListParagraph"/>
              <w:numPr>
                <w:ilvl w:val="0"/>
                <w:numId w:val="17"/>
              </w:numPr>
              <w:rPr>
                <w:rFonts w:eastAsia="BatangChe" w:cs="Arial"/>
                <w:color w:val="465C7A"/>
                <w:sz w:val="24"/>
                <w:szCs w:val="24"/>
                <w:lang w:val="en-GB"/>
              </w:rPr>
            </w:pPr>
            <w:r w:rsidRPr="00D267E0">
              <w:rPr>
                <w:rFonts w:eastAsia="BatangChe" w:cs="Arial"/>
                <w:color w:val="465C7A"/>
                <w:sz w:val="24"/>
                <w:szCs w:val="24"/>
                <w:lang w:val="en-GB"/>
              </w:rPr>
              <w:t>Openness to Technology Integration: students develop a positive attitude toward integrating technology into the classroom and recognize its benefits for enhancing the learning experience.</w:t>
            </w:r>
          </w:p>
          <w:p w14:paraId="7A597208" w14:textId="77777777" w:rsidR="00B117EB" w:rsidRDefault="00B117EB" w:rsidP="00B117EB">
            <w:pPr>
              <w:pStyle w:val="ListParagraph"/>
              <w:numPr>
                <w:ilvl w:val="0"/>
                <w:numId w:val="17"/>
              </w:numPr>
              <w:rPr>
                <w:rFonts w:eastAsia="BatangChe" w:cs="Arial"/>
                <w:color w:val="465C7A"/>
                <w:sz w:val="24"/>
                <w:szCs w:val="24"/>
                <w:lang w:val="en-GB"/>
              </w:rPr>
            </w:pPr>
            <w:r w:rsidRPr="00D267E0">
              <w:rPr>
                <w:rFonts w:eastAsia="BatangChe" w:cs="Arial"/>
                <w:color w:val="465C7A"/>
                <w:sz w:val="24"/>
                <w:szCs w:val="24"/>
                <w:lang w:val="en-GB"/>
              </w:rPr>
              <w:lastRenderedPageBreak/>
              <w:t>Resourcefulness: students cultivate a resourceful mindset by actively seeking out and using technology to access relevant information and resources for the study of human anatomy and physiology.</w:t>
            </w:r>
          </w:p>
          <w:p w14:paraId="744110D0" w14:textId="7F2EF7CB" w:rsidR="00B117EB" w:rsidRPr="00D267E0" w:rsidRDefault="00B117EB" w:rsidP="00B117EB">
            <w:pPr>
              <w:pStyle w:val="ListParagraph"/>
              <w:numPr>
                <w:ilvl w:val="0"/>
                <w:numId w:val="17"/>
              </w:numPr>
              <w:rPr>
                <w:rFonts w:eastAsia="BatangChe" w:cs="Arial"/>
                <w:color w:val="465C7A"/>
                <w:sz w:val="24"/>
                <w:szCs w:val="24"/>
                <w:lang w:val="en-GB"/>
              </w:rPr>
            </w:pPr>
            <w:r w:rsidRPr="00CE6406">
              <w:rPr>
                <w:rFonts w:eastAsia="BatangChe" w:cs="Arial"/>
                <w:color w:val="465C7A"/>
                <w:sz w:val="24"/>
                <w:szCs w:val="24"/>
                <w:lang w:val="en-GB"/>
              </w:rPr>
              <w:t>Responsible Smartphone Use: Students develop a sense of responsibility and respect for appropriate smartphone use in the classroom and adhere to school and classroom policies.</w:t>
            </w:r>
          </w:p>
          <w:p w14:paraId="79A33B3A" w14:textId="785EEBC9" w:rsidR="0018752C" w:rsidRDefault="0018752C">
            <w:pPr>
              <w:rPr>
                <w:rFonts w:ascii="Avenir Book" w:eastAsia="BatangChe" w:hAnsi="Avenir Book" w:cs="Arial" w:hint="eastAsia"/>
                <w:b/>
                <w:color w:val="465C7A"/>
                <w:sz w:val="28"/>
                <w:szCs w:val="28"/>
                <w:lang w:val="en-US"/>
              </w:rPr>
            </w:pPr>
          </w:p>
        </w:tc>
      </w:tr>
      <w:tr w:rsidR="0018752C" w14:paraId="7637E6A2" w14:textId="77777777" w:rsidTr="00D8159D">
        <w:trPr>
          <w:trHeight w:val="1967"/>
        </w:trPr>
        <w:tc>
          <w:tcPr>
            <w:tcW w:w="9766" w:type="dxa"/>
            <w:gridSpan w:val="4"/>
          </w:tcPr>
          <w:p w14:paraId="732778F7" w14:textId="77777777" w:rsidR="0018752C" w:rsidRDefault="00B117EB">
            <w:pPr>
              <w:rPr>
                <w:rFonts w:ascii="Avenir Book" w:eastAsia="BatangChe" w:hAnsi="Avenir Book" w:cs="Arial" w:hint="eastAsia"/>
                <w:b/>
                <w:color w:val="465C7A"/>
                <w:sz w:val="28"/>
                <w:szCs w:val="28"/>
                <w:lang w:val="en-US"/>
              </w:rPr>
            </w:pPr>
            <w:r>
              <w:rPr>
                <w:rFonts w:ascii="Avenir Book" w:eastAsia="BatangChe" w:hAnsi="Avenir Book" w:cs="Arial"/>
                <w:b/>
                <w:color w:val="465C7A"/>
                <w:sz w:val="28"/>
                <w:szCs w:val="28"/>
                <w:lang w:val="en-US"/>
              </w:rPr>
              <w:lastRenderedPageBreak/>
              <w:t>Interdisciplinary Approach</w:t>
            </w:r>
          </w:p>
          <w:p w14:paraId="3BBEF658" w14:textId="77777777" w:rsidR="00212794" w:rsidRPr="00212794" w:rsidRDefault="00212794" w:rsidP="00212794">
            <w:pPr>
              <w:spacing w:after="0" w:line="240" w:lineRule="auto"/>
              <w:rPr>
                <w:rFonts w:eastAsia="BatangChe" w:cs="Arial"/>
                <w:color w:val="465C7A"/>
                <w:sz w:val="24"/>
                <w:szCs w:val="24"/>
                <w:lang w:val="en-GB"/>
              </w:rPr>
            </w:pPr>
            <w:r w:rsidRPr="00212794">
              <w:rPr>
                <w:rFonts w:eastAsia="BatangChe" w:cs="Arial"/>
                <w:color w:val="465C7A"/>
                <w:sz w:val="24"/>
                <w:szCs w:val="24"/>
                <w:lang w:val="en-GB"/>
              </w:rPr>
              <w:t xml:space="preserve">Incorporating interdisciplinary approaches into the Learn Your Smartphone" activity allows students to develop a comprehensive understanding of the broader implications of smartphone use beyond the immediate context of anatomy and physiology. These approaches promote critical thinking, ethical </w:t>
            </w:r>
            <w:proofErr w:type="gramStart"/>
            <w:r w:rsidRPr="00212794">
              <w:rPr>
                <w:rFonts w:eastAsia="BatangChe" w:cs="Arial"/>
                <w:color w:val="465C7A"/>
                <w:sz w:val="24"/>
                <w:szCs w:val="24"/>
                <w:lang w:val="en-GB"/>
              </w:rPr>
              <w:t>awareness</w:t>
            </w:r>
            <w:proofErr w:type="gramEnd"/>
            <w:r w:rsidRPr="00212794">
              <w:rPr>
                <w:rFonts w:eastAsia="BatangChe" w:cs="Arial"/>
                <w:color w:val="465C7A"/>
                <w:sz w:val="24"/>
                <w:szCs w:val="24"/>
                <w:lang w:val="en-GB"/>
              </w:rPr>
              <w:t xml:space="preserve"> and a multi-dimensional understanding of the impact of technology on individuals and society.</w:t>
            </w:r>
          </w:p>
          <w:p w14:paraId="50415A74" w14:textId="317281AF" w:rsidR="007A2FDB" w:rsidRDefault="007A2FDB" w:rsidP="007A2FDB">
            <w:pPr>
              <w:rPr>
                <w:rFonts w:ascii="Avenir Book" w:eastAsia="BatangChe" w:hAnsi="Avenir Book" w:cs="Arial" w:hint="eastAsia"/>
                <w:b/>
                <w:color w:val="465C7A"/>
                <w:sz w:val="28"/>
                <w:szCs w:val="28"/>
                <w:lang w:val="en-US"/>
              </w:rPr>
            </w:pPr>
            <w:r w:rsidRPr="00D8159D">
              <w:rPr>
                <w:rFonts w:eastAsia="BatangChe" w:cs="Arial"/>
                <w:color w:val="465C7A"/>
                <w:sz w:val="24"/>
                <w:szCs w:val="24"/>
                <w:lang w:val="en-GB"/>
              </w:rPr>
              <w:t>IO4 Activity one can be used as an introductory section in any comparative science activity when smartphones are used beyond the role of interfacing with the Internet or for communication. This knowledge and experience can be considered as lifelong knowledge and goes far beyond curricula. Furthermore, the use of the same sensors and applications in different contexts can lead to making connections that are not visible in the curricula. It is also predictable that at least some of the activities can be a bridge to curiosity, and initial findings from measurements can lead to critical evaluation or even reflection.</w:t>
            </w:r>
          </w:p>
        </w:tc>
      </w:tr>
      <w:tr w:rsidR="0018752C" w14:paraId="7DDB45A1" w14:textId="77777777" w:rsidTr="00D8159D">
        <w:trPr>
          <w:trHeight w:val="1887"/>
        </w:trPr>
        <w:tc>
          <w:tcPr>
            <w:tcW w:w="9766" w:type="dxa"/>
            <w:gridSpan w:val="4"/>
          </w:tcPr>
          <w:p w14:paraId="61B8F6B2" w14:textId="77777777" w:rsidR="00305C1F" w:rsidRPr="00173F78" w:rsidRDefault="00305C1F" w:rsidP="00305C1F">
            <w:pPr>
              <w:jc w:val="both"/>
              <w:rPr>
                <w:rFonts w:ascii="Avenir Book" w:eastAsia="BatangChe" w:hAnsi="Avenir Book" w:cs="Arial" w:hint="eastAsia"/>
                <w:b/>
                <w:color w:val="465C7A"/>
                <w:sz w:val="28"/>
                <w:szCs w:val="28"/>
                <w:lang w:val="en-US"/>
              </w:rPr>
            </w:pPr>
            <w:r w:rsidRPr="00173F78">
              <w:rPr>
                <w:rFonts w:eastAsia="BatangChe" w:cs="Arial"/>
                <w:b/>
                <w:bCs/>
                <w:color w:val="465C7A"/>
                <w:sz w:val="24"/>
                <w:szCs w:val="24"/>
                <w:lang w:val="en-GB"/>
              </w:rPr>
              <w:t>Des</w:t>
            </w:r>
            <w:proofErr w:type="spellStart"/>
            <w:r w:rsidRPr="00173F78">
              <w:rPr>
                <w:rFonts w:ascii="Avenir Book" w:eastAsia="BatangChe" w:hAnsi="Avenir Book" w:cs="Arial"/>
                <w:b/>
                <w:color w:val="465C7A"/>
                <w:sz w:val="28"/>
                <w:szCs w:val="28"/>
                <w:lang w:val="en-US"/>
              </w:rPr>
              <w:t>cription</w:t>
            </w:r>
            <w:proofErr w:type="spellEnd"/>
            <w:r w:rsidRPr="00173F78">
              <w:rPr>
                <w:rFonts w:ascii="Avenir Book" w:eastAsia="BatangChe" w:hAnsi="Avenir Book" w:cs="Arial"/>
                <w:b/>
                <w:color w:val="465C7A"/>
                <w:sz w:val="28"/>
                <w:szCs w:val="28"/>
                <w:lang w:val="en-US"/>
              </w:rPr>
              <w:t xml:space="preserve"> of the session </w:t>
            </w:r>
          </w:p>
          <w:p w14:paraId="0FCBD071" w14:textId="6F638349" w:rsidR="0050496D" w:rsidRPr="0050496D" w:rsidRDefault="0050496D" w:rsidP="0050496D">
            <w:pPr>
              <w:spacing w:after="0" w:line="240" w:lineRule="auto"/>
              <w:jc w:val="both"/>
              <w:rPr>
                <w:rFonts w:eastAsia="BatangChe" w:cs="Arial"/>
                <w:b/>
                <w:bCs/>
                <w:color w:val="465C7A"/>
                <w:sz w:val="24"/>
                <w:szCs w:val="24"/>
                <w:lang w:val="en-GB"/>
              </w:rPr>
            </w:pPr>
            <w:r w:rsidRPr="0050496D">
              <w:rPr>
                <w:rFonts w:eastAsia="BatangChe" w:cs="Arial"/>
                <w:color w:val="465C7A"/>
                <w:sz w:val="24"/>
                <w:szCs w:val="24"/>
                <w:lang w:val="en-GB"/>
              </w:rPr>
              <w:t>1.</w:t>
            </w:r>
            <w:r w:rsidRPr="0050496D">
              <w:rPr>
                <w:rFonts w:eastAsia="BatangChe" w:cs="Arial"/>
                <w:color w:val="465C7A"/>
                <w:sz w:val="24"/>
                <w:szCs w:val="24"/>
                <w:lang w:val="en-GB"/>
              </w:rPr>
              <w:tab/>
            </w:r>
            <w:r>
              <w:rPr>
                <w:rFonts w:eastAsia="BatangChe" w:cs="Arial"/>
                <w:color w:val="465C7A"/>
                <w:sz w:val="24"/>
                <w:szCs w:val="24"/>
                <w:lang w:val="en-GB"/>
              </w:rPr>
              <w:t>P</w:t>
            </w:r>
            <w:r w:rsidRPr="0050496D">
              <w:rPr>
                <w:rFonts w:eastAsia="BatangChe" w:cs="Arial"/>
                <w:b/>
                <w:bCs/>
                <w:color w:val="465C7A"/>
                <w:sz w:val="24"/>
                <w:szCs w:val="24"/>
                <w:lang w:val="en-GB"/>
              </w:rPr>
              <w:t>re-lab activities</w:t>
            </w:r>
          </w:p>
          <w:p w14:paraId="19084ACE"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 xml:space="preserve">The teacher should instruct students to bring their own smartphones to school. The teacher should advise them that the phones should be fully charged. Optionally, they can ask the students to download and install a </w:t>
            </w:r>
            <w:proofErr w:type="spellStart"/>
            <w:r w:rsidRPr="0050496D">
              <w:rPr>
                <w:rFonts w:eastAsia="BatangChe" w:cs="Arial"/>
                <w:color w:val="465C7A"/>
                <w:sz w:val="24"/>
                <w:szCs w:val="24"/>
                <w:lang w:val="en-GB"/>
              </w:rPr>
              <w:t>Phyphox</w:t>
            </w:r>
            <w:proofErr w:type="spellEnd"/>
            <w:r w:rsidRPr="0050496D">
              <w:rPr>
                <w:rFonts w:eastAsia="BatangChe" w:cs="Arial"/>
                <w:color w:val="465C7A"/>
                <w:sz w:val="24"/>
                <w:szCs w:val="24"/>
                <w:lang w:val="en-GB"/>
              </w:rPr>
              <w:t xml:space="preserve"> app on their own device. Part of the pre-lab activities can be to introduce ethical principles and guidelines for smartphone use that respect students' privacy. The teacher must ensure that everyone understands the rules to be applied. Optionally, teachers can provide school tablets or smartphones. In case they use the Wi-Fi, teachers should also provide passwords and usernames. Pre-lab activities should be adapted to local rules and regulations.</w:t>
            </w:r>
          </w:p>
          <w:p w14:paraId="6E2A8CD0"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Make sure your smartphone is fully charged before coming to class.</w:t>
            </w:r>
          </w:p>
          <w:p w14:paraId="7168E871" w14:textId="77777777" w:rsidR="0050496D" w:rsidRPr="0050496D" w:rsidRDefault="0050496D" w:rsidP="0050496D">
            <w:pPr>
              <w:spacing w:after="0" w:line="240" w:lineRule="auto"/>
              <w:jc w:val="both"/>
              <w:rPr>
                <w:rFonts w:eastAsia="BatangChe" w:cs="Arial"/>
                <w:color w:val="465C7A"/>
                <w:sz w:val="24"/>
                <w:szCs w:val="24"/>
                <w:lang w:val="en-GB"/>
              </w:rPr>
            </w:pPr>
          </w:p>
          <w:p w14:paraId="60AA3202"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 xml:space="preserve">1. Download and install the </w:t>
            </w:r>
            <w:proofErr w:type="spellStart"/>
            <w:r w:rsidRPr="0050496D">
              <w:rPr>
                <w:rFonts w:eastAsia="BatangChe" w:cs="Arial"/>
                <w:color w:val="465C7A"/>
                <w:sz w:val="24"/>
                <w:szCs w:val="24"/>
                <w:lang w:val="en-GB"/>
              </w:rPr>
              <w:t>Phyphox</w:t>
            </w:r>
            <w:proofErr w:type="spellEnd"/>
            <w:r w:rsidRPr="0050496D">
              <w:rPr>
                <w:rFonts w:eastAsia="BatangChe" w:cs="Arial"/>
                <w:color w:val="465C7A"/>
                <w:sz w:val="24"/>
                <w:szCs w:val="24"/>
                <w:lang w:val="en-GB"/>
              </w:rPr>
              <w:t xml:space="preserve"> app on your smartphone. If you already have it, make sure it is up to date.</w:t>
            </w:r>
          </w:p>
          <w:p w14:paraId="7C4D5369"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2. Familiarise yourself with the smartphone usage guidelines you have received from your teacher. These guidelines respect your privacy and ensure responsible use.</w:t>
            </w:r>
          </w:p>
          <w:p w14:paraId="3D85D76F"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3. Be prepared to follow any specific rules and regulations on smartphone use at your school.</w:t>
            </w:r>
          </w:p>
          <w:p w14:paraId="52A69391" w14:textId="77777777" w:rsidR="0050496D" w:rsidRPr="0050496D" w:rsidRDefault="0050496D" w:rsidP="0050496D">
            <w:pPr>
              <w:spacing w:after="0" w:line="240" w:lineRule="auto"/>
              <w:jc w:val="both"/>
              <w:rPr>
                <w:rFonts w:eastAsia="BatangChe" w:cs="Arial"/>
                <w:color w:val="465C7A"/>
                <w:sz w:val="24"/>
                <w:szCs w:val="24"/>
                <w:lang w:val="en-GB"/>
              </w:rPr>
            </w:pPr>
          </w:p>
          <w:p w14:paraId="5B77FE23" w14:textId="6EA528B9"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2.</w:t>
            </w:r>
            <w:r w:rsidRPr="0050496D">
              <w:rPr>
                <w:rFonts w:eastAsia="BatangChe" w:cs="Arial"/>
                <w:color w:val="465C7A"/>
                <w:sz w:val="24"/>
                <w:szCs w:val="24"/>
                <w:lang w:val="en-GB"/>
              </w:rPr>
              <w:tab/>
            </w:r>
            <w:r>
              <w:rPr>
                <w:rFonts w:eastAsia="BatangChe" w:cs="Arial"/>
                <w:color w:val="465C7A"/>
                <w:sz w:val="24"/>
                <w:szCs w:val="24"/>
                <w:lang w:val="en-GB"/>
              </w:rPr>
              <w:t>W</w:t>
            </w:r>
            <w:r w:rsidRPr="0050496D">
              <w:rPr>
                <w:rFonts w:eastAsia="BatangChe" w:cs="Arial"/>
                <w:b/>
                <w:bCs/>
                <w:color w:val="465C7A"/>
                <w:sz w:val="24"/>
                <w:szCs w:val="24"/>
                <w:lang w:val="en-GB"/>
              </w:rPr>
              <w:t>orking in the lab/classroom</w:t>
            </w:r>
          </w:p>
          <w:p w14:paraId="255D641A"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 xml:space="preserve">Students are instructed to explore the capabilities of their smartphones. They should be instructed to download </w:t>
            </w:r>
            <w:proofErr w:type="spellStart"/>
            <w:r w:rsidRPr="0050496D">
              <w:rPr>
                <w:rFonts w:eastAsia="BatangChe" w:cs="Arial"/>
                <w:color w:val="465C7A"/>
                <w:sz w:val="24"/>
                <w:szCs w:val="24"/>
                <w:lang w:val="en-GB"/>
              </w:rPr>
              <w:t>Phyphox</w:t>
            </w:r>
            <w:proofErr w:type="spellEnd"/>
            <w:r w:rsidRPr="0050496D">
              <w:rPr>
                <w:rFonts w:eastAsia="BatangChe" w:cs="Arial"/>
                <w:color w:val="465C7A"/>
                <w:sz w:val="24"/>
                <w:szCs w:val="24"/>
                <w:lang w:val="en-GB"/>
              </w:rPr>
              <w:t xml:space="preserve"> if they have not already done so. Optionally, other apps can be suggested for download. Due to the variety of smartphones and their different operating systems, each teacher should </w:t>
            </w:r>
            <w:proofErr w:type="gramStart"/>
            <w:r w:rsidRPr="0050496D">
              <w:rPr>
                <w:rFonts w:eastAsia="BatangChe" w:cs="Arial"/>
                <w:color w:val="465C7A"/>
                <w:sz w:val="24"/>
                <w:szCs w:val="24"/>
                <w:lang w:val="en-GB"/>
              </w:rPr>
              <w:t>make a decision</w:t>
            </w:r>
            <w:proofErr w:type="gramEnd"/>
            <w:r w:rsidRPr="0050496D">
              <w:rPr>
                <w:rFonts w:eastAsia="BatangChe" w:cs="Arial"/>
                <w:color w:val="465C7A"/>
                <w:sz w:val="24"/>
                <w:szCs w:val="24"/>
                <w:lang w:val="en-GB"/>
              </w:rPr>
              <w:t xml:space="preserve"> about which platforms to use.</w:t>
            </w:r>
          </w:p>
          <w:p w14:paraId="0AD5F5B1" w14:textId="77777777" w:rsidR="0050496D" w:rsidRPr="0050496D" w:rsidRDefault="0050496D" w:rsidP="0050496D">
            <w:pPr>
              <w:spacing w:after="0" w:line="240" w:lineRule="auto"/>
              <w:jc w:val="both"/>
              <w:rPr>
                <w:rFonts w:eastAsia="BatangChe" w:cs="Arial"/>
                <w:color w:val="465C7A"/>
                <w:sz w:val="24"/>
                <w:szCs w:val="24"/>
                <w:lang w:val="en-GB"/>
              </w:rPr>
            </w:pPr>
          </w:p>
          <w:p w14:paraId="4D3F3C46"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 xml:space="preserve">Task 1: Launch the </w:t>
            </w:r>
            <w:proofErr w:type="spellStart"/>
            <w:r w:rsidRPr="0050496D">
              <w:rPr>
                <w:rFonts w:eastAsia="BatangChe" w:cs="Arial"/>
                <w:color w:val="465C7A"/>
                <w:sz w:val="24"/>
                <w:szCs w:val="24"/>
                <w:lang w:val="en-GB"/>
              </w:rPr>
              <w:t>Phyphox</w:t>
            </w:r>
            <w:proofErr w:type="spellEnd"/>
            <w:r w:rsidRPr="0050496D">
              <w:rPr>
                <w:rFonts w:eastAsia="BatangChe" w:cs="Arial"/>
                <w:color w:val="465C7A"/>
                <w:sz w:val="24"/>
                <w:szCs w:val="24"/>
                <w:lang w:val="en-GB"/>
              </w:rPr>
              <w:t xml:space="preserve"> app and identify the sensors available on your smartphone. Make a note of the sensors you find.</w:t>
            </w:r>
          </w:p>
          <w:p w14:paraId="0DF83362"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Task 2: Experiment with the camera and a sensor on your smartphone:</w:t>
            </w:r>
          </w:p>
          <w:p w14:paraId="05D7E3F0"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lastRenderedPageBreak/>
              <w:t>Explore the capabilities of the camera. Determine the range ISO, the compression format (raw, jpg, etc.) and the resolution (number of pixels).</w:t>
            </w:r>
          </w:p>
          <w:p w14:paraId="46501D8B"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Choose a sensor from the list you identified in Task 1. This is the sensor you will use for your experiments.</w:t>
            </w:r>
          </w:p>
          <w:p w14:paraId="3263DB32" w14:textId="0A8A2F8C" w:rsidR="001E6E3B" w:rsidRPr="001E6E3B"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Tasks for experimentation: Choose one of the following basic principles used in research: 1) observation, 2) counting, 3) measurement.</w:t>
            </w:r>
          </w:p>
          <w:p w14:paraId="2940B50B" w14:textId="0B8D5DC8" w:rsidR="00D055A7" w:rsidRPr="0050496D" w:rsidRDefault="00D8159D" w:rsidP="0050496D">
            <w:pPr>
              <w:pStyle w:val="ListParagraph"/>
              <w:numPr>
                <w:ilvl w:val="0"/>
                <w:numId w:val="18"/>
              </w:numPr>
              <w:jc w:val="both"/>
              <w:rPr>
                <w:rFonts w:eastAsia="BatangChe" w:cs="Arial"/>
                <w:b/>
                <w:bCs/>
                <w:color w:val="465C7A"/>
                <w:sz w:val="24"/>
                <w:szCs w:val="24"/>
                <w:lang w:val="en-GB"/>
              </w:rPr>
            </w:pPr>
            <w:r w:rsidRPr="0050496D">
              <w:rPr>
                <w:rFonts w:eastAsia="BatangChe" w:cs="Arial"/>
                <w:b/>
                <w:bCs/>
                <w:color w:val="465C7A"/>
                <w:sz w:val="24"/>
                <w:szCs w:val="24"/>
                <w:lang w:val="en-GB"/>
              </w:rPr>
              <w:t>H</w:t>
            </w:r>
            <w:r w:rsidR="00D055A7" w:rsidRPr="0050496D">
              <w:rPr>
                <w:rFonts w:eastAsia="BatangChe" w:cs="Arial"/>
                <w:b/>
                <w:bCs/>
                <w:color w:val="465C7A"/>
                <w:sz w:val="24"/>
                <w:szCs w:val="24"/>
                <w:lang w:val="en-GB"/>
              </w:rPr>
              <w:t>omework and assignments</w:t>
            </w:r>
          </w:p>
          <w:p w14:paraId="1A6E9244"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In this assignment, you will engage in pre-lab activities and conduct experiments using the sensors on your smartphones. The aim is to familiarise yourself with the possibilities of your smartphone's sensors and explore their potential for scientific experiments.</w:t>
            </w:r>
          </w:p>
          <w:p w14:paraId="1EEE0C9A" w14:textId="77777777" w:rsidR="0050496D" w:rsidRPr="0050496D" w:rsidRDefault="0050496D" w:rsidP="0050496D">
            <w:pPr>
              <w:spacing w:after="0" w:line="240" w:lineRule="auto"/>
              <w:jc w:val="both"/>
              <w:rPr>
                <w:rFonts w:eastAsia="BatangChe" w:cs="Arial"/>
                <w:color w:val="465C7A"/>
                <w:sz w:val="24"/>
                <w:szCs w:val="24"/>
                <w:lang w:val="en-GB"/>
              </w:rPr>
            </w:pPr>
          </w:p>
          <w:p w14:paraId="2D6637E1" w14:textId="77777777" w:rsidR="0050496D" w:rsidRPr="0050496D" w:rsidRDefault="0050496D" w:rsidP="0050496D">
            <w:pPr>
              <w:spacing w:after="0" w:line="240" w:lineRule="auto"/>
              <w:jc w:val="both"/>
              <w:rPr>
                <w:rFonts w:eastAsia="BatangChe" w:cs="Arial"/>
                <w:i/>
                <w:iCs/>
                <w:color w:val="465C7A"/>
                <w:sz w:val="24"/>
                <w:szCs w:val="24"/>
                <w:lang w:val="en-GB"/>
              </w:rPr>
            </w:pPr>
            <w:r w:rsidRPr="0050496D">
              <w:rPr>
                <w:rFonts w:eastAsia="BatangChe" w:cs="Arial"/>
                <w:i/>
                <w:iCs/>
                <w:color w:val="465C7A"/>
                <w:sz w:val="24"/>
                <w:szCs w:val="24"/>
                <w:lang w:val="en-GB"/>
              </w:rPr>
              <w:t>Example of an observation:</w:t>
            </w:r>
          </w:p>
          <w:p w14:paraId="457A749A"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Choose an object (</w:t>
            </w:r>
            <w:proofErr w:type="gramStart"/>
            <w:r w:rsidRPr="0050496D">
              <w:rPr>
                <w:rFonts w:eastAsia="BatangChe" w:cs="Arial"/>
                <w:color w:val="465C7A"/>
                <w:sz w:val="24"/>
                <w:szCs w:val="24"/>
                <w:lang w:val="en-GB"/>
              </w:rPr>
              <w:t>e.g.</w:t>
            </w:r>
            <w:proofErr w:type="gramEnd"/>
            <w:r w:rsidRPr="0050496D">
              <w:rPr>
                <w:rFonts w:eastAsia="BatangChe" w:cs="Arial"/>
                <w:color w:val="465C7A"/>
                <w:sz w:val="24"/>
                <w:szCs w:val="24"/>
                <w:lang w:val="en-GB"/>
              </w:rPr>
              <w:t xml:space="preserve"> a plant, an object) to observe with the selected sensor. Use the sensor to collect data about the object’s behaviour, </w:t>
            </w:r>
            <w:proofErr w:type="gramStart"/>
            <w:r w:rsidRPr="0050496D">
              <w:rPr>
                <w:rFonts w:eastAsia="BatangChe" w:cs="Arial"/>
                <w:color w:val="465C7A"/>
                <w:sz w:val="24"/>
                <w:szCs w:val="24"/>
                <w:lang w:val="en-GB"/>
              </w:rPr>
              <w:t>changes</w:t>
            </w:r>
            <w:proofErr w:type="gramEnd"/>
            <w:r w:rsidRPr="0050496D">
              <w:rPr>
                <w:rFonts w:eastAsia="BatangChe" w:cs="Arial"/>
                <w:color w:val="465C7A"/>
                <w:sz w:val="24"/>
                <w:szCs w:val="24"/>
                <w:lang w:val="en-GB"/>
              </w:rPr>
              <w:t xml:space="preserve"> or properties. Record your observations and all relevant sensor data.</w:t>
            </w:r>
          </w:p>
          <w:p w14:paraId="05D804D3" w14:textId="77777777" w:rsidR="0050496D" w:rsidRPr="0050496D" w:rsidRDefault="0050496D" w:rsidP="0050496D">
            <w:pPr>
              <w:spacing w:after="0" w:line="240" w:lineRule="auto"/>
              <w:jc w:val="both"/>
              <w:rPr>
                <w:rFonts w:eastAsia="BatangChe" w:cs="Arial"/>
                <w:color w:val="465C7A"/>
                <w:sz w:val="24"/>
                <w:szCs w:val="24"/>
                <w:lang w:val="en-GB"/>
              </w:rPr>
            </w:pPr>
          </w:p>
          <w:p w14:paraId="4B3DD410" w14:textId="64D2DC04" w:rsidR="0050496D" w:rsidRPr="0050496D" w:rsidRDefault="0050496D" w:rsidP="0050496D">
            <w:pPr>
              <w:spacing w:after="0" w:line="240" w:lineRule="auto"/>
              <w:jc w:val="both"/>
              <w:rPr>
                <w:rFonts w:eastAsia="BatangChe" w:cs="Arial"/>
                <w:i/>
                <w:iCs/>
                <w:color w:val="465C7A"/>
                <w:sz w:val="24"/>
                <w:szCs w:val="24"/>
                <w:lang w:val="en-GB"/>
              </w:rPr>
            </w:pPr>
            <w:r w:rsidRPr="0050496D">
              <w:rPr>
                <w:rFonts w:eastAsia="BatangChe" w:cs="Arial"/>
                <w:i/>
                <w:iCs/>
                <w:color w:val="465C7A"/>
                <w:sz w:val="24"/>
                <w:szCs w:val="24"/>
                <w:lang w:val="en-GB"/>
              </w:rPr>
              <w:t xml:space="preserve">Example </w:t>
            </w:r>
            <w:r>
              <w:rPr>
                <w:rFonts w:eastAsia="BatangChe" w:cs="Arial"/>
                <w:i/>
                <w:iCs/>
                <w:color w:val="465C7A"/>
                <w:sz w:val="24"/>
                <w:szCs w:val="24"/>
                <w:lang w:val="en-GB"/>
              </w:rPr>
              <w:t>of c</w:t>
            </w:r>
            <w:r w:rsidRPr="0050496D">
              <w:rPr>
                <w:rFonts w:eastAsia="BatangChe" w:cs="Arial"/>
                <w:i/>
                <w:iCs/>
                <w:color w:val="465C7A"/>
                <w:sz w:val="24"/>
                <w:szCs w:val="24"/>
                <w:lang w:val="en-GB"/>
              </w:rPr>
              <w:t>ounting:</w:t>
            </w:r>
          </w:p>
          <w:p w14:paraId="1DFD599C"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Find something that can be counted with the selected sensor (</w:t>
            </w:r>
            <w:proofErr w:type="gramStart"/>
            <w:r w:rsidRPr="0050496D">
              <w:rPr>
                <w:rFonts w:eastAsia="BatangChe" w:cs="Arial"/>
                <w:color w:val="465C7A"/>
                <w:sz w:val="24"/>
                <w:szCs w:val="24"/>
                <w:lang w:val="en-GB"/>
              </w:rPr>
              <w:t>e.g.</w:t>
            </w:r>
            <w:proofErr w:type="gramEnd"/>
            <w:r w:rsidRPr="0050496D">
              <w:rPr>
                <w:rFonts w:eastAsia="BatangChe" w:cs="Arial"/>
                <w:color w:val="465C7A"/>
                <w:sz w:val="24"/>
                <w:szCs w:val="24"/>
                <w:lang w:val="en-GB"/>
              </w:rPr>
              <w:t xml:space="preserve"> the number of steps, people passing by).</w:t>
            </w:r>
          </w:p>
          <w:p w14:paraId="1B636973"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Place your smartphone in a suitable position to capture the events you want to count.</w:t>
            </w:r>
          </w:p>
          <w:p w14:paraId="4FD127F5"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Perform the counting task with the sensor and record the data.</w:t>
            </w:r>
          </w:p>
          <w:p w14:paraId="25F6D146" w14:textId="77777777" w:rsidR="0050496D" w:rsidRPr="0050496D" w:rsidRDefault="0050496D" w:rsidP="0050496D">
            <w:pPr>
              <w:spacing w:after="0" w:line="240" w:lineRule="auto"/>
              <w:jc w:val="both"/>
              <w:rPr>
                <w:rFonts w:eastAsia="BatangChe" w:cs="Arial"/>
                <w:color w:val="465C7A"/>
                <w:sz w:val="24"/>
                <w:szCs w:val="24"/>
                <w:lang w:val="en-GB"/>
              </w:rPr>
            </w:pPr>
          </w:p>
          <w:p w14:paraId="08C73A28" w14:textId="77777777" w:rsidR="0050496D" w:rsidRPr="0050496D" w:rsidRDefault="0050496D" w:rsidP="0050496D">
            <w:pPr>
              <w:spacing w:after="0" w:line="240" w:lineRule="auto"/>
              <w:jc w:val="both"/>
              <w:rPr>
                <w:rFonts w:eastAsia="BatangChe" w:cs="Arial"/>
                <w:i/>
                <w:iCs/>
                <w:color w:val="465C7A"/>
                <w:sz w:val="24"/>
                <w:szCs w:val="24"/>
                <w:lang w:val="en-GB"/>
              </w:rPr>
            </w:pPr>
            <w:r w:rsidRPr="0050496D">
              <w:rPr>
                <w:rFonts w:eastAsia="BatangChe" w:cs="Arial"/>
                <w:i/>
                <w:iCs/>
                <w:color w:val="465C7A"/>
                <w:sz w:val="24"/>
                <w:szCs w:val="24"/>
                <w:lang w:val="en-GB"/>
              </w:rPr>
              <w:t>Example of a measurement:</w:t>
            </w:r>
          </w:p>
          <w:p w14:paraId="5E0ECE32"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Choose a physical quantity that you can measure with the selected sensor (</w:t>
            </w:r>
            <w:proofErr w:type="gramStart"/>
            <w:r w:rsidRPr="0050496D">
              <w:rPr>
                <w:rFonts w:eastAsia="BatangChe" w:cs="Arial"/>
                <w:color w:val="465C7A"/>
                <w:sz w:val="24"/>
                <w:szCs w:val="24"/>
                <w:lang w:val="en-GB"/>
              </w:rPr>
              <w:t>e.g.</w:t>
            </w:r>
            <w:proofErr w:type="gramEnd"/>
            <w:r w:rsidRPr="0050496D">
              <w:rPr>
                <w:rFonts w:eastAsia="BatangChe" w:cs="Arial"/>
                <w:color w:val="465C7A"/>
                <w:sz w:val="24"/>
                <w:szCs w:val="24"/>
                <w:lang w:val="en-GB"/>
              </w:rPr>
              <w:t xml:space="preserve"> temperature, light intensity).</w:t>
            </w:r>
          </w:p>
          <w:p w14:paraId="790940CF"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Design an experiment to measure this quantity under different conditions.</w:t>
            </w:r>
          </w:p>
          <w:p w14:paraId="73082D92"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Collect data from your experiments and analyse the results.</w:t>
            </w:r>
          </w:p>
          <w:p w14:paraId="1BC93B4B" w14:textId="77777777" w:rsidR="0050496D" w:rsidRPr="0050496D" w:rsidRDefault="0050496D" w:rsidP="0050496D">
            <w:pPr>
              <w:spacing w:after="0" w:line="240" w:lineRule="auto"/>
              <w:jc w:val="both"/>
              <w:rPr>
                <w:rFonts w:eastAsia="BatangChe" w:cs="Arial"/>
                <w:color w:val="465C7A"/>
                <w:sz w:val="24"/>
                <w:szCs w:val="24"/>
                <w:lang w:val="en-GB"/>
              </w:rPr>
            </w:pPr>
            <w:r w:rsidRPr="0050496D">
              <w:rPr>
                <w:rFonts w:eastAsia="BatangChe" w:cs="Arial"/>
                <w:color w:val="465C7A"/>
                <w:sz w:val="24"/>
                <w:szCs w:val="24"/>
                <w:lang w:val="en-GB"/>
              </w:rPr>
              <w:t>Submission:</w:t>
            </w:r>
          </w:p>
          <w:p w14:paraId="27ADFD32" w14:textId="11F46C76" w:rsidR="0050496D" w:rsidRDefault="0050496D" w:rsidP="0050496D">
            <w:pPr>
              <w:jc w:val="both"/>
              <w:rPr>
                <w:rFonts w:eastAsia="BatangChe" w:cs="Arial"/>
                <w:color w:val="465C7A"/>
                <w:sz w:val="24"/>
                <w:szCs w:val="24"/>
                <w:lang w:val="en-GB"/>
              </w:rPr>
            </w:pPr>
            <w:r w:rsidRPr="0050496D">
              <w:rPr>
                <w:rFonts w:eastAsia="BatangChe" w:cs="Arial"/>
                <w:color w:val="465C7A"/>
                <w:sz w:val="24"/>
                <w:szCs w:val="24"/>
                <w:lang w:val="en-GB"/>
              </w:rPr>
              <w:t xml:space="preserve">Write a report summarising your activities, </w:t>
            </w:r>
            <w:proofErr w:type="gramStart"/>
            <w:r w:rsidRPr="0050496D">
              <w:rPr>
                <w:rFonts w:eastAsia="BatangChe" w:cs="Arial"/>
                <w:color w:val="465C7A"/>
                <w:sz w:val="24"/>
                <w:szCs w:val="24"/>
                <w:lang w:val="en-GB"/>
              </w:rPr>
              <w:t>observations</w:t>
            </w:r>
            <w:proofErr w:type="gramEnd"/>
            <w:r w:rsidRPr="0050496D">
              <w:rPr>
                <w:rFonts w:eastAsia="BatangChe" w:cs="Arial"/>
                <w:color w:val="465C7A"/>
                <w:sz w:val="24"/>
                <w:szCs w:val="24"/>
                <w:lang w:val="en-GB"/>
              </w:rPr>
              <w:t xml:space="preserve"> and results during the experiment.</w:t>
            </w:r>
          </w:p>
          <w:p w14:paraId="7FD7E7C9" w14:textId="77777777" w:rsidR="00393427" w:rsidRPr="00305C1F" w:rsidRDefault="00393427" w:rsidP="00D055A7">
            <w:pPr>
              <w:jc w:val="both"/>
              <w:rPr>
                <w:rFonts w:eastAsia="BatangChe" w:cs="Arial"/>
                <w:color w:val="465C7A"/>
                <w:sz w:val="24"/>
                <w:szCs w:val="24"/>
                <w:lang w:val="en-GB"/>
              </w:rPr>
            </w:pPr>
          </w:p>
          <w:p w14:paraId="66D90EFE" w14:textId="66CB3B7F" w:rsidR="0038614C" w:rsidRPr="0050496D" w:rsidRDefault="00D055A7" w:rsidP="0050496D">
            <w:pPr>
              <w:pStyle w:val="ListParagraph"/>
              <w:numPr>
                <w:ilvl w:val="0"/>
                <w:numId w:val="18"/>
              </w:numPr>
              <w:jc w:val="both"/>
              <w:rPr>
                <w:rFonts w:eastAsia="BatangChe" w:cs="Arial"/>
                <w:b/>
                <w:bCs/>
                <w:color w:val="465C7A"/>
                <w:sz w:val="24"/>
                <w:szCs w:val="24"/>
                <w:lang w:val="en-GB"/>
              </w:rPr>
            </w:pPr>
            <w:r w:rsidRPr="0050496D">
              <w:rPr>
                <w:rFonts w:eastAsia="BatangChe" w:cs="Arial"/>
                <w:b/>
                <w:bCs/>
                <w:color w:val="465C7A"/>
                <w:sz w:val="24"/>
                <w:szCs w:val="24"/>
                <w:lang w:val="en-GB"/>
              </w:rPr>
              <w:t>Summative evaluation</w:t>
            </w:r>
          </w:p>
          <w:p w14:paraId="278B950B" w14:textId="77777777" w:rsidR="00D8159D" w:rsidRPr="00D8159D" w:rsidRDefault="00D8159D" w:rsidP="00D8159D">
            <w:pPr>
              <w:spacing w:after="0" w:line="240" w:lineRule="auto"/>
              <w:rPr>
                <w:rFonts w:eastAsia="BatangChe" w:cs="Arial"/>
                <w:color w:val="465C7A"/>
                <w:sz w:val="24"/>
                <w:szCs w:val="24"/>
                <w:lang w:val="en-GB"/>
              </w:rPr>
            </w:pPr>
            <w:r w:rsidRPr="00D8159D">
              <w:rPr>
                <w:rFonts w:eastAsia="BatangChe" w:cs="Arial"/>
                <w:color w:val="465C7A"/>
                <w:sz w:val="24"/>
                <w:szCs w:val="24"/>
                <w:lang w:val="en-GB"/>
              </w:rPr>
              <w:t xml:space="preserve">Write a report summarising your activities, </w:t>
            </w:r>
            <w:proofErr w:type="gramStart"/>
            <w:r w:rsidRPr="00D8159D">
              <w:rPr>
                <w:rFonts w:eastAsia="BatangChe" w:cs="Arial"/>
                <w:color w:val="465C7A"/>
                <w:sz w:val="24"/>
                <w:szCs w:val="24"/>
                <w:lang w:val="en-GB"/>
              </w:rPr>
              <w:t>observations</w:t>
            </w:r>
            <w:proofErr w:type="gramEnd"/>
            <w:r w:rsidRPr="00D8159D">
              <w:rPr>
                <w:rFonts w:eastAsia="BatangChe" w:cs="Arial"/>
                <w:color w:val="465C7A"/>
                <w:sz w:val="24"/>
                <w:szCs w:val="24"/>
                <w:lang w:val="en-GB"/>
              </w:rPr>
              <w:t xml:space="preserve"> and results during the experiment. Include the following sections:</w:t>
            </w:r>
          </w:p>
          <w:p w14:paraId="30E1A209" w14:textId="77777777" w:rsidR="00D8159D" w:rsidRPr="00D8159D" w:rsidRDefault="00D8159D" w:rsidP="00D8159D">
            <w:pPr>
              <w:spacing w:after="0" w:line="240" w:lineRule="auto"/>
              <w:rPr>
                <w:rFonts w:eastAsia="BatangChe" w:cs="Arial"/>
                <w:color w:val="465C7A"/>
                <w:sz w:val="24"/>
                <w:szCs w:val="24"/>
                <w:lang w:val="en-GB"/>
              </w:rPr>
            </w:pPr>
            <w:r w:rsidRPr="00D8159D">
              <w:rPr>
                <w:rFonts w:eastAsia="BatangChe" w:cs="Arial"/>
                <w:color w:val="465C7A"/>
                <w:sz w:val="24"/>
                <w:szCs w:val="24"/>
                <w:lang w:val="en-GB"/>
              </w:rPr>
              <w:t xml:space="preserve">Introduction: explain the purpose of the task and the reasons you chose it (observing, </w:t>
            </w:r>
            <w:proofErr w:type="gramStart"/>
            <w:r w:rsidRPr="00D8159D">
              <w:rPr>
                <w:rFonts w:eastAsia="BatangChe" w:cs="Arial"/>
                <w:color w:val="465C7A"/>
                <w:sz w:val="24"/>
                <w:szCs w:val="24"/>
                <w:lang w:val="en-GB"/>
              </w:rPr>
              <w:t>counting</w:t>
            </w:r>
            <w:proofErr w:type="gramEnd"/>
            <w:r w:rsidRPr="00D8159D">
              <w:rPr>
                <w:rFonts w:eastAsia="BatangChe" w:cs="Arial"/>
                <w:color w:val="465C7A"/>
                <w:sz w:val="24"/>
                <w:szCs w:val="24"/>
                <w:lang w:val="en-GB"/>
              </w:rPr>
              <w:t xml:space="preserve"> or measuring).</w:t>
            </w:r>
          </w:p>
          <w:p w14:paraId="5B120158" w14:textId="77777777" w:rsidR="00D8159D" w:rsidRPr="00D8159D" w:rsidRDefault="00D8159D" w:rsidP="00D8159D">
            <w:pPr>
              <w:spacing w:after="0" w:line="240" w:lineRule="auto"/>
              <w:rPr>
                <w:rFonts w:eastAsia="BatangChe" w:cs="Arial"/>
                <w:color w:val="465C7A"/>
                <w:sz w:val="24"/>
                <w:szCs w:val="24"/>
                <w:lang w:val="en-GB"/>
              </w:rPr>
            </w:pPr>
            <w:r w:rsidRPr="00D8159D">
              <w:rPr>
                <w:rFonts w:eastAsia="BatangChe" w:cs="Arial"/>
                <w:color w:val="465C7A"/>
                <w:sz w:val="24"/>
                <w:szCs w:val="24"/>
                <w:lang w:val="en-GB"/>
              </w:rPr>
              <w:t>Methods: Describe how you carried out the experiments, including the set-up and sensors used.</w:t>
            </w:r>
          </w:p>
          <w:p w14:paraId="5CCA7125" w14:textId="77777777" w:rsidR="00D8159D" w:rsidRPr="00D8159D" w:rsidRDefault="00D8159D" w:rsidP="00D8159D">
            <w:pPr>
              <w:spacing w:after="0" w:line="240" w:lineRule="auto"/>
              <w:rPr>
                <w:rFonts w:eastAsia="BatangChe" w:cs="Arial"/>
                <w:color w:val="465C7A"/>
                <w:sz w:val="24"/>
                <w:szCs w:val="24"/>
                <w:lang w:val="en-GB"/>
              </w:rPr>
            </w:pPr>
            <w:r w:rsidRPr="00D8159D">
              <w:rPr>
                <w:rFonts w:eastAsia="BatangChe" w:cs="Arial"/>
                <w:color w:val="465C7A"/>
                <w:sz w:val="24"/>
                <w:szCs w:val="24"/>
                <w:lang w:val="en-GB"/>
              </w:rPr>
              <w:t>Results: Present your observations and data, including any graphs or tables.</w:t>
            </w:r>
          </w:p>
          <w:p w14:paraId="5D639306" w14:textId="77777777" w:rsidR="00D8159D" w:rsidRPr="00D8159D" w:rsidRDefault="00D8159D" w:rsidP="00D8159D">
            <w:pPr>
              <w:spacing w:after="0" w:line="240" w:lineRule="auto"/>
              <w:rPr>
                <w:rFonts w:eastAsia="BatangChe" w:cs="Arial"/>
                <w:color w:val="465C7A"/>
                <w:sz w:val="24"/>
                <w:szCs w:val="24"/>
                <w:lang w:val="en-GB"/>
              </w:rPr>
            </w:pPr>
            <w:r w:rsidRPr="00D8159D">
              <w:rPr>
                <w:rFonts w:eastAsia="BatangChe" w:cs="Arial"/>
                <w:color w:val="465C7A"/>
                <w:sz w:val="24"/>
                <w:szCs w:val="24"/>
                <w:lang w:val="en-GB"/>
              </w:rPr>
              <w:t>Discussion: Interpret your results, discuss the challenges you faced and think about the possible applications of smartphone sensors in scientific research.</w:t>
            </w:r>
          </w:p>
          <w:p w14:paraId="500C2D50" w14:textId="77777777" w:rsidR="00D8159D" w:rsidRPr="00D8159D" w:rsidRDefault="00D8159D" w:rsidP="00D8159D">
            <w:pPr>
              <w:spacing w:after="0" w:line="240" w:lineRule="auto"/>
              <w:rPr>
                <w:rFonts w:eastAsia="BatangChe" w:cs="Arial"/>
                <w:color w:val="465C7A"/>
                <w:sz w:val="24"/>
                <w:szCs w:val="24"/>
                <w:lang w:val="en-GB"/>
              </w:rPr>
            </w:pPr>
            <w:r w:rsidRPr="00D8159D">
              <w:rPr>
                <w:rFonts w:eastAsia="BatangChe" w:cs="Arial"/>
                <w:color w:val="465C7A"/>
                <w:sz w:val="24"/>
                <w:szCs w:val="24"/>
                <w:lang w:val="en-GB"/>
              </w:rPr>
              <w:t>Conclusion: Summarise your main findings from this assignment.</w:t>
            </w:r>
          </w:p>
          <w:p w14:paraId="7C1B158F" w14:textId="06320CEE" w:rsidR="0018752C" w:rsidRDefault="00D8159D" w:rsidP="00896C35">
            <w:pPr>
              <w:rPr>
                <w:rFonts w:eastAsia="BatangChe" w:cs="Arial"/>
                <w:color w:val="465C7A"/>
                <w:sz w:val="24"/>
                <w:szCs w:val="24"/>
                <w:lang w:val="en-GB"/>
              </w:rPr>
            </w:pPr>
            <w:r w:rsidRPr="00D8159D">
              <w:rPr>
                <w:rFonts w:eastAsia="BatangChe" w:cs="Arial"/>
                <w:color w:val="465C7A"/>
                <w:sz w:val="24"/>
                <w:szCs w:val="24"/>
                <w:lang w:val="en-GB"/>
              </w:rPr>
              <w:t>Remember to follow ethical guidelines and respect the privacy of people in your experiments. Follow any additional instructions from your lecturer regarding submission guidelines.</w:t>
            </w:r>
          </w:p>
          <w:p w14:paraId="30C12CAA" w14:textId="15D4239F" w:rsidR="00196870" w:rsidRPr="00305C1F" w:rsidRDefault="00196870" w:rsidP="00896C35">
            <w:pPr>
              <w:rPr>
                <w:rFonts w:eastAsia="BatangChe" w:cs="Arial"/>
                <w:color w:val="465C7A"/>
                <w:sz w:val="24"/>
                <w:szCs w:val="24"/>
                <w:lang w:val="en-GB"/>
              </w:rPr>
            </w:pPr>
          </w:p>
        </w:tc>
      </w:tr>
      <w:tr w:rsidR="0018752C" w14:paraId="321D867E" w14:textId="77777777" w:rsidTr="00D8159D">
        <w:trPr>
          <w:trHeight w:val="3322"/>
        </w:trPr>
        <w:tc>
          <w:tcPr>
            <w:tcW w:w="9766" w:type="dxa"/>
            <w:gridSpan w:val="4"/>
          </w:tcPr>
          <w:p w14:paraId="265BFD9F" w14:textId="39CF963D" w:rsidR="0018752C" w:rsidRPr="00215348" w:rsidRDefault="0018752C" w:rsidP="00D8159D">
            <w:pPr>
              <w:rPr>
                <w:rFonts w:eastAsia="BatangChe" w:cs="Arial"/>
                <w:color w:val="465C7A"/>
                <w:sz w:val="24"/>
                <w:szCs w:val="24"/>
                <w:lang w:val="en-GB"/>
              </w:rPr>
            </w:pPr>
          </w:p>
        </w:tc>
      </w:tr>
    </w:tbl>
    <w:p w14:paraId="31BD5F6C" w14:textId="77777777" w:rsidR="0018752C" w:rsidRDefault="0018752C">
      <w:pPr>
        <w:rPr>
          <w:rStyle w:val="CommentReference"/>
        </w:rPr>
      </w:pPr>
    </w:p>
    <w:p w14:paraId="49028F4C" w14:textId="77777777" w:rsidR="0018752C" w:rsidRDefault="0018752C">
      <w:pPr>
        <w:rPr>
          <w:rFonts w:ascii="Avenir Book" w:hAnsi="Avenir Book"/>
          <w:lang w:val="en-US"/>
        </w:rPr>
      </w:pPr>
    </w:p>
    <w:sectPr w:rsidR="0018752C">
      <w:headerReference w:type="default" r:id="rId31"/>
      <w:footerReference w:type="default" r:id="rId32"/>
      <w:headerReference w:type="first" r:id="rId33"/>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20FE15" w14:textId="77777777" w:rsidR="0065298D" w:rsidRDefault="0065298D">
      <w:pPr>
        <w:spacing w:after="0" w:line="240" w:lineRule="auto"/>
      </w:pPr>
      <w:r>
        <w:separator/>
      </w:r>
    </w:p>
  </w:endnote>
  <w:endnote w:type="continuationSeparator" w:id="0">
    <w:p w14:paraId="78335569" w14:textId="77777777" w:rsidR="0065298D" w:rsidRDefault="006529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venir Book">
    <w:altName w:val="Tw Cen MT"/>
    <w:charset w:val="00"/>
    <w:family w:val="auto"/>
    <w:pitch w:val="default"/>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AB4FF2" w14:textId="77777777" w:rsidR="0018752C" w:rsidRDefault="00000000">
    <w:pPr>
      <w:pStyle w:val="Footer"/>
    </w:pPr>
    <w:r>
      <w:rPr>
        <w:noProof/>
        <w:lang w:eastAsia="de-DE"/>
      </w:rPr>
      <mc:AlternateContent>
        <mc:Choice Requires="wpg">
          <w:drawing>
            <wp:anchor distT="0" distB="0" distL="114300" distR="114300" simplePos="0" relativeHeight="251691008" behindDoc="0" locked="0" layoutInCell="1" allowOverlap="1" wp14:anchorId="707750A6" wp14:editId="2C5DF0F5">
              <wp:simplePos x="0" y="0"/>
              <wp:positionH relativeFrom="column">
                <wp:posOffset>-35560</wp:posOffset>
              </wp:positionH>
              <wp:positionV relativeFrom="paragraph">
                <wp:posOffset>-462645</wp:posOffset>
              </wp:positionV>
              <wp:extent cx="5736920" cy="463463"/>
              <wp:effectExtent l="0" t="0" r="3810" b="0"/>
              <wp:wrapNone/>
              <wp:docPr id="9" name="Gruppieren 6"/>
              <wp:cNvGraphicFramePr/>
              <a:graphic xmlns:a="http://schemas.openxmlformats.org/drawingml/2006/main">
                <a:graphicData uri="http://schemas.microsoft.com/office/word/2010/wordprocessingGroup">
                  <wpg:wgp>
                    <wpg:cNvGrpSpPr/>
                    <wpg:grpSpPr bwMode="auto">
                      <a:xfrm>
                        <a:off x="0" y="0"/>
                        <a:ext cx="5736920" cy="463463"/>
                        <a:chOff x="0" y="0"/>
                        <a:chExt cx="5736920" cy="463463"/>
                      </a:xfrm>
                    </wpg:grpSpPr>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3970751" y="0"/>
                          <a:ext cx="1766169" cy="463463"/>
                        </a:xfrm>
                        <a:prstGeom prst="rect">
                          <a:avLst/>
                        </a:prstGeom>
                        <a:noFill/>
                        <a:ln>
                          <a:noFill/>
                        </a:ln>
                      </pic:spPr>
                    </pic:pic>
                    <pic:pic xmlns:pic="http://schemas.openxmlformats.org/drawingml/2006/picture">
                      <pic:nvPicPr>
                        <pic:cNvPr id="2130933183" name="Grafik 13" descr="Y:\Gruppen\ICSE\__Vorlagen_Logos_PHFreiburg\PH Logos\PH-Logo_3sprach_4c.JPG"/>
                        <pic:cNvPicPr>
                          <a:picLocks noChangeAspect="1"/>
                        </pic:cNvPicPr>
                      </pic:nvPicPr>
                      <pic:blipFill>
                        <a:blip r:embed="rId2"/>
                        <a:stretch/>
                      </pic:blipFill>
                      <pic:spPr bwMode="auto">
                        <a:xfrm>
                          <a:off x="1402914" y="150313"/>
                          <a:ext cx="2442575" cy="250520"/>
                        </a:xfrm>
                        <a:prstGeom prst="rect">
                          <a:avLst/>
                        </a:prstGeom>
                        <a:noFill/>
                        <a:ln>
                          <a:noFill/>
                        </a:ln>
                      </pic:spPr>
                    </pic:pic>
                    <pic:pic xmlns:pic="http://schemas.openxmlformats.org/drawingml/2006/picture">
                      <pic:nvPicPr>
                        <pic:cNvPr id="15" name="Grafik 15" descr="C:\Users\schaefer01fr\AppData\Local\Microsoft\Windows\Temporary Internet Files\Content.Word\ICSE_Logo_final.jpg"/>
                        <pic:cNvPicPr>
                          <a:picLocks noChangeAspect="1"/>
                        </pic:cNvPicPr>
                      </pic:nvPicPr>
                      <pic:blipFill>
                        <a:blip r:embed="rId3"/>
                        <a:stretch/>
                      </pic:blipFill>
                      <pic:spPr bwMode="auto">
                        <a:xfrm>
                          <a:off x="0" y="25052"/>
                          <a:ext cx="839244" cy="425885"/>
                        </a:xfrm>
                        <a:prstGeom prst="rect">
                          <a:avLst/>
                        </a:prstGeom>
                        <a:noFill/>
                        <a:ln>
                          <a:noFill/>
                        </a:ln>
                      </pic:spPr>
                    </pic:pic>
                  </wpg:wgp>
                </a:graphicData>
              </a:graphic>
            </wp:anchor>
          </w:drawing>
        </mc:Choice>
        <mc:Fallback xmlns:a="http://schemas.openxmlformats.org/drawingml/2006/main">
          <w:pict>
            <v:group id="group 8" o:spid="_x0000_s0000" style="position:absolute;z-index:251691008;o:allowoverlap:true;o:allowincell:true;mso-position-horizontal-relative:text;margin-left:-2.8pt;mso-position-horizontal:absolute;mso-position-vertical-relative:text;margin-top:-36.4pt;mso-position-vertical:absolute;width:451.7pt;height:36.5pt;mso-wrap-distance-left:9.0pt;mso-wrap-distance-top:0.0pt;mso-wrap-distance-right:9.0pt;mso-wrap-distance-bottom:0.0pt;" coordorigin="0,0" coordsize="57369,4634">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left:39707;top:0;width:17661;height:4634;" stroked="f">
                <v:path textboxrect="0,0,0,0"/>
                <v:imagedata r:id="rId4"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position:absolute;left:14029;top:1503;width:24425;height:2505;" stroked="f">
                <v:path textboxrect="0,0,0,0"/>
                <v:imagedata r:id="rId5"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position:absolute;left:0;top:250;width:8392;height:4258;" stroked="f">
                <v:path textboxrect="0,0,0,0"/>
                <v:imagedata r:id="rId6" o:title=""/>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40C62" w14:textId="77777777" w:rsidR="0018752C" w:rsidRDefault="00000000">
    <w:pPr>
      <w:pStyle w:val="Footer"/>
    </w:pPr>
    <w:r>
      <w:rPr>
        <w:noProof/>
        <w:lang w:eastAsia="de-DE"/>
      </w:rPr>
      <mc:AlternateContent>
        <mc:Choice Requires="wpg">
          <w:drawing>
            <wp:anchor distT="0" distB="0" distL="114300" distR="114300" simplePos="0" relativeHeight="251684864" behindDoc="0" locked="0" layoutInCell="1" allowOverlap="1" wp14:anchorId="20557E51" wp14:editId="0ADBA885">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position:absolute;z-index:251684864;o:allowoverlap:true;o:allowincell:true;mso-position-horizontal-relative:text;margin-left:322.7pt;mso-position-horizontal:absolute;mso-position-vertical-relative:text;margin-top:-26.8pt;mso-position-vertical:absolute;width:107.6pt;height:23.5pt;mso-wrap-distance-left:9.0pt;mso-wrap-distance-top:0.0pt;mso-wrap-distance-right:9.0pt;mso-wrap-distance-bottom:0.0pt;" wrapcoords="15343 0 0 31981 0 95949 29287 95949 36264 95949 99023 95949 99023 0 15343 0" stroked="false">
              <v:path textboxrect="0,0,0,0"/>
              <w10:wrap type="through"/>
              <v:imagedata r:id="rId2" o:titl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B358E" w14:textId="77777777" w:rsidR="0018752C" w:rsidRDefault="00000000">
    <w:pPr>
      <w:pStyle w:val="Footer"/>
      <w:rPr>
        <w:sz w:val="18"/>
        <w:szCs w:val="18"/>
        <w:lang w:val="en-US"/>
      </w:rPr>
    </w:pPr>
    <w:r>
      <w:rPr>
        <w:noProof/>
        <w:lang w:eastAsia="de-DE"/>
      </w:rPr>
      <mc:AlternateContent>
        <mc:Choice Requires="wpg">
          <w:drawing>
            <wp:anchor distT="0" distB="0" distL="114300" distR="114300" simplePos="0" relativeHeight="251700224" behindDoc="0" locked="0" layoutInCell="1" allowOverlap="1" wp14:anchorId="53D25D5C" wp14:editId="485462BF">
              <wp:simplePos x="0" y="0"/>
              <wp:positionH relativeFrom="column">
                <wp:posOffset>4086860</wp:posOffset>
              </wp:positionH>
              <wp:positionV relativeFrom="paragraph">
                <wp:posOffset>-224479</wp:posOffset>
              </wp:positionV>
              <wp:extent cx="1771128" cy="466725"/>
              <wp:effectExtent l="0" t="0" r="6985" b="0"/>
              <wp:wrapNone/>
              <wp:docPr id="11"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z-index:251700224;o:allowoverlap:true;o:allowincell:true;mso-position-horizontal-relative:text;margin-left:321.8pt;mso-position-horizontal:absolute;mso-position-vertical-relative:text;margin-top:-17.7pt;mso-position-vertical:absolute;width:139.5pt;height:36.8pt;mso-wrap-distance-left:9.0pt;mso-wrap-distance-top:0.0pt;mso-wrap-distance-right:9.0pt;mso-wrap-distance-bottom:0.0pt;" stroked="f">
              <v:path textboxrect="0,0,0,0"/>
              <v:imagedata r:id="rId2" o:title=""/>
            </v:shape>
          </w:pict>
        </mc:Fallback>
      </mc:AlternateContent>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D49DB5" w14:textId="77777777" w:rsidR="0065298D" w:rsidRDefault="0065298D">
      <w:pPr>
        <w:spacing w:after="0" w:line="240" w:lineRule="auto"/>
      </w:pPr>
      <w:r>
        <w:separator/>
      </w:r>
    </w:p>
  </w:footnote>
  <w:footnote w:type="continuationSeparator" w:id="0">
    <w:p w14:paraId="228B1AF8" w14:textId="77777777" w:rsidR="0065298D" w:rsidRDefault="006529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D6392" w14:textId="77777777" w:rsidR="0018752C" w:rsidRDefault="00000000">
    <w:pPr>
      <w:pStyle w:val="Head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3B1BC25" w14:textId="77777777" w:rsidR="0018752C" w:rsidRDefault="0018752C">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1A105" w14:textId="77777777" w:rsidR="0018752C" w:rsidRDefault="00000000">
    <w:pPr>
      <w:pStyle w:val="Header"/>
    </w:pPr>
    <w:r>
      <w:rPr>
        <w:noProof/>
        <w:lang w:eastAsia="de-DE"/>
      </w:rPr>
      <mc:AlternateContent>
        <mc:Choice Requires="wpg">
          <w:drawing>
            <wp:anchor distT="0" distB="0" distL="114300" distR="114300" simplePos="0" relativeHeight="251702272" behindDoc="1" locked="0" layoutInCell="1" allowOverlap="1" wp14:anchorId="2A3C86F5" wp14:editId="6F122CA2">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z-index:-251702272;o:allowoverlap:true;o:allowincell:true;mso-position-horizontal-relative:text;margin-left:120.5pt;mso-position-horizontal:absolute;mso-position-vertical-relative:text;margin-top:-34.8pt;mso-position-vertical:absolute;width:404.8pt;height:428.3pt;mso-wrap-distance-left:9.0pt;mso-wrap-distance-top:0.0pt;mso-wrap-distance-right:9.0pt;mso-wrap-distance-bottom:0.0pt;rotation:180;" stroked="false">
              <v:path textboxrect="0,0,0,0"/>
              <v:imagedata r:id="rId2" o:title=""/>
            </v:shape>
          </w:pict>
        </mc:Fallback>
      </mc:AlternateContent>
    </w:r>
    <w:r>
      <w:rPr>
        <w:noProof/>
        <w:lang w:eastAsia="de-DE"/>
      </w:rPr>
      <mc:AlternateContent>
        <mc:Choice Requires="wpg">
          <w:drawing>
            <wp:inline distT="0" distB="0" distL="0" distR="0" wp14:anchorId="27473592" wp14:editId="71DED91C">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3"/>
                      <a:stretch/>
                    </pic:blipFill>
                    <pic:spPr bwMode="auto">
                      <a:xfrm>
                        <a:off x="0" y="0"/>
                        <a:ext cx="1380292" cy="478765"/>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width:107.5pt;height:37.3pt;mso-wrap-distance-left:0.0pt;mso-wrap-distance-top:0.0pt;mso-wrap-distance-right:0.0pt;mso-wrap-distance-bottom:0.0pt;" stroked="false">
              <v:path textboxrect="0,0,0,0"/>
              <v:imagedata r:id="rId4" o:title=""/>
            </v:shape>
          </w:pict>
        </mc:Fallback>
      </mc:AlternateContent>
    </w:r>
  </w:p>
  <w:p w14:paraId="236AECFF" w14:textId="77777777" w:rsidR="0018752C" w:rsidRDefault="00000000">
    <w:pPr>
      <w:pStyle w:val="Header"/>
    </w:pPr>
    <w:r>
      <w:rPr>
        <w:noProof/>
        <w:lang w:eastAsia="de-DE"/>
      </w:rPr>
      <mc:AlternateContent>
        <mc:Choice Requires="wpg">
          <w:drawing>
            <wp:anchor distT="0" distB="0" distL="114300" distR="114300" simplePos="0" relativeHeight="251686912" behindDoc="1" locked="0" layoutInCell="1" allowOverlap="1" wp14:anchorId="0D3BF46C" wp14:editId="501C806A">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z-index:-251686912;o:allowoverlap:true;o:allowincell:true;mso-position-horizontal-relative:text;margin-left:-79.9pt;mso-position-horizontal:absolute;mso-position-vertical-relative:text;margin-top:383.8pt;mso-position-vertical:absolute;width:404.8pt;height:428.3pt;mso-wrap-distance-left:9.0pt;mso-wrap-distance-top:0.0pt;mso-wrap-distance-right:9.0pt;mso-wrap-distance-bottom:0.0pt;" stroked="false">
              <v:path textboxrect="0,0,0,0"/>
              <v:imagedata r:id="rId2" o:titl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9FE8F" w14:textId="77777777" w:rsidR="0018752C" w:rsidRDefault="00000000">
    <w:pPr>
      <w:pStyle w:val="Header"/>
    </w:pPr>
    <w:r>
      <w:rPr>
        <w:noProof/>
        <w:lang w:eastAsia="de-DE"/>
      </w:rPr>
      <mc:AlternateContent>
        <mc:Choice Requires="wpg">
          <w:drawing>
            <wp:inline distT="0" distB="0" distL="0" distR="0" wp14:anchorId="2AF1BC33" wp14:editId="16CDB829">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width:190.3pt;height:66.0pt;mso-wrap-distance-left:0.0pt;mso-wrap-distance-top:0.0pt;mso-wrap-distance-right:0.0pt;mso-wrap-distance-bottom:0.0pt;" stroked="false">
              <v:path textboxrect="0,0,0,0"/>
              <v:imagedata r:id="rId2" o:title=""/>
            </v:shape>
          </w:pict>
        </mc:Fallback>
      </mc:AlternateContent>
    </w:r>
    <w:r>
      <w:rPr>
        <w:noProof/>
        <w:lang w:eastAsia="de-DE"/>
      </w:rPr>
      <mc:AlternateContent>
        <mc:Choice Requires="wpg">
          <w:drawing>
            <wp:anchor distT="0" distB="0" distL="114300" distR="114300" simplePos="0" relativeHeight="251660288" behindDoc="1" locked="0" layoutInCell="1" allowOverlap="1" wp14:anchorId="6D1EC93E" wp14:editId="511B533F">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z-index:-251660288;o:allowoverlap:true;o:allowincell:true;mso-position-horizontal-relative:text;margin-left:129.4pt;mso-position-horizontal:absolute;mso-position-vertical-relative:text;margin-top:-44.4pt;mso-position-vertical:absolute;width:404.8pt;height:428.3pt;mso-wrap-distance-left:9.0pt;mso-wrap-distance-top:0.0pt;mso-wrap-distance-right:9.0pt;mso-wrap-distance-bottom:0.0pt;rotation:180;" stroked="false">
              <v:path textboxrect="0,0,0,0"/>
              <v:imagedata r:id="rId4" o:titl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7"/>
      <w:gridCol w:w="2452"/>
      <w:gridCol w:w="452"/>
    </w:tblGrid>
    <w:tr w:rsidR="0018752C" w14:paraId="4505C1E8" w14:textId="77777777">
      <w:trPr>
        <w:trHeight w:val="378"/>
      </w:trPr>
      <w:tc>
        <w:tcPr>
          <w:tcW w:w="0" w:type="auto"/>
          <w:tcBorders>
            <w:right w:val="single" w:sz="6" w:space="0" w:color="B9C6DB"/>
          </w:tcBorders>
          <w:vAlign w:val="center"/>
        </w:tcPr>
        <w:p w14:paraId="713F5816" w14:textId="77777777" w:rsidR="0018752C" w:rsidRDefault="00000000">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Higher Education Module x</w:t>
          </w:r>
        </w:p>
        <w:p w14:paraId="262348B2" w14:textId="77777777" w:rsidR="0018752C" w:rsidRDefault="0018752C">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32A89315" w14:textId="77777777" w:rsidR="0018752C" w:rsidRDefault="00000000">
          <w:pPr>
            <w:pStyle w:val="Heading1"/>
            <w:spacing w:before="0"/>
            <w:jc w:val="right"/>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Title</w:t>
          </w:r>
        </w:p>
      </w:tc>
      <w:tc>
        <w:tcPr>
          <w:tcW w:w="452" w:type="dxa"/>
          <w:tcBorders>
            <w:left w:val="single" w:sz="6" w:space="0" w:color="B9C6DB"/>
          </w:tcBorders>
          <w:vAlign w:val="center"/>
        </w:tcPr>
        <w:p w14:paraId="081F4BDF" w14:textId="77777777" w:rsidR="0018752C" w:rsidRDefault="00000000">
          <w:pPr>
            <w:pStyle w:val="Footer"/>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Pr>
              <w:rFonts w:ascii="Arial" w:eastAsia="BatangChe" w:hAnsi="Arial" w:cs="Arial"/>
              <w:bCs/>
              <w:color w:val="004571"/>
              <w:sz w:val="13"/>
              <w:szCs w:val="13"/>
              <w:lang w:val="en-US"/>
            </w:rPr>
            <w:t>2</w:t>
          </w:r>
          <w:r>
            <w:rPr>
              <w:rFonts w:ascii="Arial" w:eastAsia="BatangChe" w:hAnsi="Arial" w:cs="Arial"/>
              <w:bCs/>
              <w:color w:val="004571"/>
              <w:sz w:val="13"/>
              <w:szCs w:val="13"/>
              <w:lang w:val="en-US"/>
            </w:rPr>
            <w:fldChar w:fldCharType="end"/>
          </w:r>
        </w:p>
        <w:p w14:paraId="33AE692D" w14:textId="77777777" w:rsidR="0018752C" w:rsidRDefault="0018752C">
          <w:pPr>
            <w:pStyle w:val="Heading1"/>
            <w:spacing w:before="0"/>
            <w:jc w:val="center"/>
            <w:rPr>
              <w:rFonts w:ascii="Arial" w:eastAsia="BatangChe" w:hAnsi="Arial" w:cs="Arial"/>
              <w:b w:val="0"/>
              <w:color w:val="004571"/>
              <w:sz w:val="13"/>
              <w:szCs w:val="13"/>
              <w:lang w:val="en-US"/>
            </w:rPr>
          </w:pPr>
        </w:p>
      </w:tc>
    </w:tr>
  </w:tbl>
  <w:p w14:paraId="08ECC3F7" w14:textId="77777777" w:rsidR="0018752C" w:rsidRDefault="00000000">
    <w:pPr>
      <w:pStyle w:val="Header"/>
    </w:pPr>
    <w:r>
      <w:rPr>
        <w:noProof/>
        <w:lang w:eastAsia="de-DE"/>
      </w:rPr>
      <mc:AlternateContent>
        <mc:Choice Requires="wpg">
          <w:drawing>
            <wp:inline distT="0" distB="0" distL="0" distR="0" wp14:anchorId="27DCA78C" wp14:editId="5714664C">
              <wp:extent cx="1352550" cy="469142"/>
              <wp:effectExtent l="0" t="0" r="0" b="7620"/>
              <wp:docPr id="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width:106.5pt;height:36.9pt;mso-wrap-distance-left:0.0pt;mso-wrap-distance-top:0.0pt;mso-wrap-distance-right:0.0pt;mso-wrap-distance-bottom:0.0pt;" stroked="false">
              <v:path textboxrect="0,0,0,0"/>
              <v:imagedata r:id="rId2" o:title=""/>
            </v:shape>
          </w:pict>
        </mc:Fallback>
      </mc:AlternateContent>
    </w:r>
  </w:p>
  <w:p w14:paraId="7E2696AB" w14:textId="77777777" w:rsidR="0018752C" w:rsidRDefault="00000000">
    <w:pPr>
      <w:pStyle w:val="Header"/>
    </w:pPr>
    <w:r>
      <w:rPr>
        <w:noProof/>
        <w:lang w:eastAsia="de-DE"/>
      </w:rPr>
      <mc:AlternateContent>
        <mc:Choice Requires="wpg">
          <w:drawing>
            <wp:anchor distT="0" distB="0" distL="114300" distR="114300" simplePos="0" relativeHeight="251659263" behindDoc="1" locked="0" layoutInCell="1" allowOverlap="1" wp14:anchorId="44A5538A" wp14:editId="1582BE7C">
              <wp:simplePos x="0" y="0"/>
              <wp:positionH relativeFrom="column">
                <wp:posOffset>-1075163</wp:posOffset>
              </wp:positionH>
              <wp:positionV relativeFrom="paragraph">
                <wp:posOffset>4867072</wp:posOffset>
              </wp:positionV>
              <wp:extent cx="5140800" cy="5439600"/>
              <wp:effectExtent l="0" t="0" r="0" b="0"/>
              <wp:wrapNone/>
              <wp:docPr id="7"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position:absolute;z-index:-251659263;o:allowoverlap:true;o:allowincell:true;mso-position-horizontal-relative:text;margin-left:-84.7pt;mso-position-horizontal:absolute;mso-position-vertical-relative:text;margin-top:383.2pt;mso-position-vertical:absolute;width:404.8pt;height:428.3pt;mso-wrap-distance-left:9.0pt;mso-wrap-distance-top:0.0pt;mso-wrap-distance-right:9.0pt;mso-wrap-distance-bottom:0.0pt;" stroked="false">
              <v:path textboxrect="0,0,0,0"/>
              <v:imagedata r:id="rId4" o:titl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71335" w14:textId="77777777" w:rsidR="0018752C" w:rsidRDefault="00000000">
    <w:pPr>
      <w:pStyle w:val="Header"/>
    </w:pPr>
    <w:r>
      <w:rPr>
        <w:noProof/>
        <w:lang w:eastAsia="de-DE"/>
      </w:rPr>
      <mc:AlternateContent>
        <mc:Choice Requires="wpg">
          <w:drawing>
            <wp:anchor distT="0" distB="0" distL="114300" distR="114300" simplePos="0" relativeHeight="251678720" behindDoc="1" locked="0" layoutInCell="1" allowOverlap="1" wp14:anchorId="685D086F" wp14:editId="54197C5D">
              <wp:simplePos x="0" y="0"/>
              <wp:positionH relativeFrom="column">
                <wp:posOffset>1643727</wp:posOffset>
              </wp:positionH>
              <wp:positionV relativeFrom="paragraph">
                <wp:posOffset>-564120</wp:posOffset>
              </wp:positionV>
              <wp:extent cx="5140800" cy="5439600"/>
              <wp:effectExtent l="0" t="0" r="0" b="0"/>
              <wp:wrapNone/>
              <wp:docPr id="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z-index:-251678720;o:allowoverlap:true;o:allowincell:true;mso-position-horizontal-relative:text;margin-left:129.4pt;mso-position-horizontal:absolute;mso-position-vertical-relative:text;margin-top:-44.4pt;mso-position-vertical:absolute;width:404.8pt;height:428.3pt;mso-wrap-distance-left:9.0pt;mso-wrap-distance-top:0.0pt;mso-wrap-distance-right:9.0pt;mso-wrap-distance-bottom:0.0pt;rotation:180;" stroked="false">
              <v:path textboxrect="0,0,0,0"/>
              <v:imagedata r:id="rId2" o:titl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86CE0"/>
    <w:multiLevelType w:val="hybridMultilevel"/>
    <w:tmpl w:val="5C327AD4"/>
    <w:lvl w:ilvl="0" w:tplc="74E4D022">
      <w:start w:val="1"/>
      <w:numFmt w:val="bullet"/>
      <w:lvlText w:val="•"/>
      <w:lvlJc w:val="left"/>
      <w:pPr>
        <w:tabs>
          <w:tab w:val="num" w:pos="720"/>
        </w:tabs>
        <w:ind w:left="720" w:hanging="360"/>
      </w:pPr>
      <w:rPr>
        <w:rFonts w:ascii="Arial" w:hAnsi="Arial" w:hint="default"/>
      </w:rPr>
    </w:lvl>
    <w:lvl w:ilvl="1" w:tplc="51D481EE">
      <w:start w:val="1"/>
      <w:numFmt w:val="bullet"/>
      <w:lvlText w:val="•"/>
      <w:lvlJc w:val="left"/>
      <w:pPr>
        <w:tabs>
          <w:tab w:val="num" w:pos="1440"/>
        </w:tabs>
        <w:ind w:left="1440" w:hanging="360"/>
      </w:pPr>
      <w:rPr>
        <w:rFonts w:ascii="Arial" w:hAnsi="Arial" w:hint="default"/>
      </w:rPr>
    </w:lvl>
    <w:lvl w:ilvl="2" w:tplc="033ED95A">
      <w:start w:val="1"/>
      <w:numFmt w:val="bullet"/>
      <w:lvlText w:val="•"/>
      <w:lvlJc w:val="left"/>
      <w:pPr>
        <w:tabs>
          <w:tab w:val="num" w:pos="2160"/>
        </w:tabs>
        <w:ind w:left="2160" w:hanging="360"/>
      </w:pPr>
      <w:rPr>
        <w:rFonts w:ascii="Arial" w:hAnsi="Arial" w:hint="default"/>
      </w:rPr>
    </w:lvl>
    <w:lvl w:ilvl="3" w:tplc="DCB80D76">
      <w:start w:val="1"/>
      <w:numFmt w:val="bullet"/>
      <w:lvlText w:val="•"/>
      <w:lvlJc w:val="left"/>
      <w:pPr>
        <w:tabs>
          <w:tab w:val="num" w:pos="2880"/>
        </w:tabs>
        <w:ind w:left="2880" w:hanging="360"/>
      </w:pPr>
      <w:rPr>
        <w:rFonts w:ascii="Arial" w:hAnsi="Arial" w:hint="default"/>
      </w:rPr>
    </w:lvl>
    <w:lvl w:ilvl="4" w:tplc="E89404B0">
      <w:start w:val="1"/>
      <w:numFmt w:val="bullet"/>
      <w:lvlText w:val="•"/>
      <w:lvlJc w:val="left"/>
      <w:pPr>
        <w:tabs>
          <w:tab w:val="num" w:pos="3600"/>
        </w:tabs>
        <w:ind w:left="3600" w:hanging="360"/>
      </w:pPr>
      <w:rPr>
        <w:rFonts w:ascii="Arial" w:hAnsi="Arial" w:hint="default"/>
      </w:rPr>
    </w:lvl>
    <w:lvl w:ilvl="5" w:tplc="38CC4DE0">
      <w:start w:val="1"/>
      <w:numFmt w:val="bullet"/>
      <w:lvlText w:val="•"/>
      <w:lvlJc w:val="left"/>
      <w:pPr>
        <w:tabs>
          <w:tab w:val="num" w:pos="4320"/>
        </w:tabs>
        <w:ind w:left="4320" w:hanging="360"/>
      </w:pPr>
      <w:rPr>
        <w:rFonts w:ascii="Arial" w:hAnsi="Arial" w:hint="default"/>
      </w:rPr>
    </w:lvl>
    <w:lvl w:ilvl="6" w:tplc="E71CA136">
      <w:start w:val="1"/>
      <w:numFmt w:val="bullet"/>
      <w:lvlText w:val="•"/>
      <w:lvlJc w:val="left"/>
      <w:pPr>
        <w:tabs>
          <w:tab w:val="num" w:pos="5040"/>
        </w:tabs>
        <w:ind w:left="5040" w:hanging="360"/>
      </w:pPr>
      <w:rPr>
        <w:rFonts w:ascii="Arial" w:hAnsi="Arial" w:hint="default"/>
      </w:rPr>
    </w:lvl>
    <w:lvl w:ilvl="7" w:tplc="25D6E1D0">
      <w:start w:val="1"/>
      <w:numFmt w:val="bullet"/>
      <w:lvlText w:val="•"/>
      <w:lvlJc w:val="left"/>
      <w:pPr>
        <w:tabs>
          <w:tab w:val="num" w:pos="5760"/>
        </w:tabs>
        <w:ind w:left="5760" w:hanging="360"/>
      </w:pPr>
      <w:rPr>
        <w:rFonts w:ascii="Arial" w:hAnsi="Arial" w:hint="default"/>
      </w:rPr>
    </w:lvl>
    <w:lvl w:ilvl="8" w:tplc="8AAA06B4">
      <w:start w:val="1"/>
      <w:numFmt w:val="bullet"/>
      <w:lvlText w:val="•"/>
      <w:lvlJc w:val="left"/>
      <w:pPr>
        <w:tabs>
          <w:tab w:val="num" w:pos="6480"/>
        </w:tabs>
        <w:ind w:left="6480" w:hanging="360"/>
      </w:pPr>
      <w:rPr>
        <w:rFonts w:ascii="Arial" w:hAnsi="Arial" w:hint="default"/>
      </w:rPr>
    </w:lvl>
  </w:abstractNum>
  <w:abstractNum w:abstractNumId="1" w15:restartNumberingAfterBreak="0">
    <w:nsid w:val="0D814C69"/>
    <w:multiLevelType w:val="hybridMultilevel"/>
    <w:tmpl w:val="8C7CE91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20EF2959"/>
    <w:multiLevelType w:val="hybridMultilevel"/>
    <w:tmpl w:val="FFA88C56"/>
    <w:lvl w:ilvl="0" w:tplc="4D288C4E">
      <w:start w:val="1"/>
      <w:numFmt w:val="bullet"/>
      <w:lvlText w:val="-"/>
      <w:lvlJc w:val="left"/>
      <w:pPr>
        <w:ind w:left="720" w:hanging="360"/>
      </w:pPr>
      <w:rPr>
        <w:rFonts w:ascii="Calibri" w:eastAsiaTheme="minorHAnsi" w:hAnsi="Calibri" w:cs="Calibri" w:hint="default"/>
        <w:color w:val="auto"/>
        <w:sz w:val="22"/>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23C31DB1"/>
    <w:multiLevelType w:val="hybridMultilevel"/>
    <w:tmpl w:val="830C0AFC"/>
    <w:lvl w:ilvl="0" w:tplc="D1B8F5E2">
      <w:start w:val="1"/>
      <w:numFmt w:val="bullet"/>
      <w:lvlText w:val="•"/>
      <w:lvlJc w:val="left"/>
      <w:pPr>
        <w:tabs>
          <w:tab w:val="num" w:pos="720"/>
        </w:tabs>
        <w:ind w:left="720" w:hanging="360"/>
      </w:pPr>
      <w:rPr>
        <w:rFonts w:ascii="Arial" w:hAnsi="Arial" w:hint="default"/>
      </w:rPr>
    </w:lvl>
    <w:lvl w:ilvl="1" w:tplc="8CF2A29C">
      <w:start w:val="1"/>
      <w:numFmt w:val="bullet"/>
      <w:lvlText w:val="•"/>
      <w:lvlJc w:val="left"/>
      <w:pPr>
        <w:tabs>
          <w:tab w:val="num" w:pos="1440"/>
        </w:tabs>
        <w:ind w:left="1440" w:hanging="360"/>
      </w:pPr>
      <w:rPr>
        <w:rFonts w:ascii="Arial" w:hAnsi="Arial" w:hint="default"/>
      </w:rPr>
    </w:lvl>
    <w:lvl w:ilvl="2" w:tplc="D542C384">
      <w:start w:val="1"/>
      <w:numFmt w:val="bullet"/>
      <w:lvlText w:val="•"/>
      <w:lvlJc w:val="left"/>
      <w:pPr>
        <w:tabs>
          <w:tab w:val="num" w:pos="2160"/>
        </w:tabs>
        <w:ind w:left="2160" w:hanging="360"/>
      </w:pPr>
      <w:rPr>
        <w:rFonts w:ascii="Arial" w:hAnsi="Arial" w:hint="default"/>
      </w:rPr>
    </w:lvl>
    <w:lvl w:ilvl="3" w:tplc="29F27414">
      <w:start w:val="1"/>
      <w:numFmt w:val="bullet"/>
      <w:lvlText w:val="•"/>
      <w:lvlJc w:val="left"/>
      <w:pPr>
        <w:tabs>
          <w:tab w:val="num" w:pos="2880"/>
        </w:tabs>
        <w:ind w:left="2880" w:hanging="360"/>
      </w:pPr>
      <w:rPr>
        <w:rFonts w:ascii="Arial" w:hAnsi="Arial" w:hint="default"/>
      </w:rPr>
    </w:lvl>
    <w:lvl w:ilvl="4" w:tplc="ADAAE39E">
      <w:start w:val="1"/>
      <w:numFmt w:val="bullet"/>
      <w:lvlText w:val="•"/>
      <w:lvlJc w:val="left"/>
      <w:pPr>
        <w:tabs>
          <w:tab w:val="num" w:pos="3600"/>
        </w:tabs>
        <w:ind w:left="3600" w:hanging="360"/>
      </w:pPr>
      <w:rPr>
        <w:rFonts w:ascii="Arial" w:hAnsi="Arial" w:hint="default"/>
      </w:rPr>
    </w:lvl>
    <w:lvl w:ilvl="5" w:tplc="CA3E65EC">
      <w:start w:val="1"/>
      <w:numFmt w:val="bullet"/>
      <w:lvlText w:val="•"/>
      <w:lvlJc w:val="left"/>
      <w:pPr>
        <w:tabs>
          <w:tab w:val="num" w:pos="4320"/>
        </w:tabs>
        <w:ind w:left="4320" w:hanging="360"/>
      </w:pPr>
      <w:rPr>
        <w:rFonts w:ascii="Arial" w:hAnsi="Arial" w:hint="default"/>
      </w:rPr>
    </w:lvl>
    <w:lvl w:ilvl="6" w:tplc="87DED494">
      <w:start w:val="1"/>
      <w:numFmt w:val="bullet"/>
      <w:lvlText w:val="•"/>
      <w:lvlJc w:val="left"/>
      <w:pPr>
        <w:tabs>
          <w:tab w:val="num" w:pos="5040"/>
        </w:tabs>
        <w:ind w:left="5040" w:hanging="360"/>
      </w:pPr>
      <w:rPr>
        <w:rFonts w:ascii="Arial" w:hAnsi="Arial" w:hint="default"/>
      </w:rPr>
    </w:lvl>
    <w:lvl w:ilvl="7" w:tplc="D5281144">
      <w:start w:val="1"/>
      <w:numFmt w:val="bullet"/>
      <w:lvlText w:val="•"/>
      <w:lvlJc w:val="left"/>
      <w:pPr>
        <w:tabs>
          <w:tab w:val="num" w:pos="5760"/>
        </w:tabs>
        <w:ind w:left="5760" w:hanging="360"/>
      </w:pPr>
      <w:rPr>
        <w:rFonts w:ascii="Arial" w:hAnsi="Arial" w:hint="default"/>
      </w:rPr>
    </w:lvl>
    <w:lvl w:ilvl="8" w:tplc="A79C7E7C">
      <w:start w:val="1"/>
      <w:numFmt w:val="bullet"/>
      <w:lvlText w:val="•"/>
      <w:lvlJc w:val="left"/>
      <w:pPr>
        <w:tabs>
          <w:tab w:val="num" w:pos="6480"/>
        </w:tabs>
        <w:ind w:left="6480" w:hanging="360"/>
      </w:pPr>
      <w:rPr>
        <w:rFonts w:ascii="Arial" w:hAnsi="Arial" w:hint="default"/>
      </w:rPr>
    </w:lvl>
  </w:abstractNum>
  <w:abstractNum w:abstractNumId="4" w15:restartNumberingAfterBreak="0">
    <w:nsid w:val="2F627DA5"/>
    <w:multiLevelType w:val="hybridMultilevel"/>
    <w:tmpl w:val="09405808"/>
    <w:lvl w:ilvl="0" w:tplc="B542532A">
      <w:start w:val="1"/>
      <w:numFmt w:val="bullet"/>
      <w:lvlText w:val=""/>
      <w:lvlJc w:val="left"/>
      <w:pPr>
        <w:ind w:left="720" w:hanging="360"/>
      </w:pPr>
      <w:rPr>
        <w:rFonts w:ascii="Symbol" w:hAnsi="Symbol" w:hint="default"/>
      </w:rPr>
    </w:lvl>
    <w:lvl w:ilvl="1" w:tplc="C7441CB6">
      <w:start w:val="1"/>
      <w:numFmt w:val="bullet"/>
      <w:lvlText w:val="o"/>
      <w:lvlJc w:val="left"/>
      <w:pPr>
        <w:ind w:left="1440" w:hanging="360"/>
      </w:pPr>
      <w:rPr>
        <w:rFonts w:ascii="Courier New" w:hAnsi="Courier New" w:cs="Courier New" w:hint="default"/>
      </w:rPr>
    </w:lvl>
    <w:lvl w:ilvl="2" w:tplc="D20E17E8">
      <w:start w:val="1"/>
      <w:numFmt w:val="bullet"/>
      <w:lvlText w:val=""/>
      <w:lvlJc w:val="left"/>
      <w:pPr>
        <w:ind w:left="2160" w:hanging="360"/>
      </w:pPr>
      <w:rPr>
        <w:rFonts w:ascii="Wingdings" w:hAnsi="Wingdings" w:hint="default"/>
      </w:rPr>
    </w:lvl>
    <w:lvl w:ilvl="3" w:tplc="635E889C">
      <w:start w:val="1"/>
      <w:numFmt w:val="bullet"/>
      <w:lvlText w:val=""/>
      <w:lvlJc w:val="left"/>
      <w:pPr>
        <w:ind w:left="2880" w:hanging="360"/>
      </w:pPr>
      <w:rPr>
        <w:rFonts w:ascii="Symbol" w:hAnsi="Symbol" w:hint="default"/>
      </w:rPr>
    </w:lvl>
    <w:lvl w:ilvl="4" w:tplc="69DC91BC">
      <w:start w:val="1"/>
      <w:numFmt w:val="bullet"/>
      <w:lvlText w:val="o"/>
      <w:lvlJc w:val="left"/>
      <w:pPr>
        <w:ind w:left="3600" w:hanging="360"/>
      </w:pPr>
      <w:rPr>
        <w:rFonts w:ascii="Courier New" w:hAnsi="Courier New" w:cs="Courier New" w:hint="default"/>
      </w:rPr>
    </w:lvl>
    <w:lvl w:ilvl="5" w:tplc="3E245A7A">
      <w:start w:val="1"/>
      <w:numFmt w:val="bullet"/>
      <w:lvlText w:val=""/>
      <w:lvlJc w:val="left"/>
      <w:pPr>
        <w:ind w:left="4320" w:hanging="360"/>
      </w:pPr>
      <w:rPr>
        <w:rFonts w:ascii="Wingdings" w:hAnsi="Wingdings" w:hint="default"/>
      </w:rPr>
    </w:lvl>
    <w:lvl w:ilvl="6" w:tplc="826CDE20">
      <w:start w:val="1"/>
      <w:numFmt w:val="bullet"/>
      <w:lvlText w:val=""/>
      <w:lvlJc w:val="left"/>
      <w:pPr>
        <w:ind w:left="5040" w:hanging="360"/>
      </w:pPr>
      <w:rPr>
        <w:rFonts w:ascii="Symbol" w:hAnsi="Symbol" w:hint="default"/>
      </w:rPr>
    </w:lvl>
    <w:lvl w:ilvl="7" w:tplc="09CE99C6">
      <w:start w:val="1"/>
      <w:numFmt w:val="bullet"/>
      <w:lvlText w:val="o"/>
      <w:lvlJc w:val="left"/>
      <w:pPr>
        <w:ind w:left="5760" w:hanging="360"/>
      </w:pPr>
      <w:rPr>
        <w:rFonts w:ascii="Courier New" w:hAnsi="Courier New" w:cs="Courier New" w:hint="default"/>
      </w:rPr>
    </w:lvl>
    <w:lvl w:ilvl="8" w:tplc="BC94F804">
      <w:start w:val="1"/>
      <w:numFmt w:val="bullet"/>
      <w:lvlText w:val=""/>
      <w:lvlJc w:val="left"/>
      <w:pPr>
        <w:ind w:left="6480" w:hanging="360"/>
      </w:pPr>
      <w:rPr>
        <w:rFonts w:ascii="Wingdings" w:hAnsi="Wingdings" w:hint="default"/>
      </w:rPr>
    </w:lvl>
  </w:abstractNum>
  <w:abstractNum w:abstractNumId="5" w15:restartNumberingAfterBreak="0">
    <w:nsid w:val="33A80355"/>
    <w:multiLevelType w:val="hybridMultilevel"/>
    <w:tmpl w:val="A4F83182"/>
    <w:lvl w:ilvl="0" w:tplc="0424000F">
      <w:start w:val="3"/>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 w15:restartNumberingAfterBreak="0">
    <w:nsid w:val="4B930127"/>
    <w:multiLevelType w:val="hybridMultilevel"/>
    <w:tmpl w:val="D2E2D344"/>
    <w:lvl w:ilvl="0" w:tplc="7592F8C2">
      <w:start w:val="1"/>
      <w:numFmt w:val="bullet"/>
      <w:lvlText w:val="•"/>
      <w:lvlJc w:val="left"/>
      <w:pPr>
        <w:tabs>
          <w:tab w:val="num" w:pos="720"/>
        </w:tabs>
        <w:ind w:left="720" w:hanging="360"/>
      </w:pPr>
      <w:rPr>
        <w:rFonts w:ascii="Arial" w:hAnsi="Arial" w:hint="default"/>
      </w:rPr>
    </w:lvl>
    <w:lvl w:ilvl="1" w:tplc="D5269432">
      <w:start w:val="1"/>
      <w:numFmt w:val="bullet"/>
      <w:lvlText w:val="•"/>
      <w:lvlJc w:val="left"/>
      <w:pPr>
        <w:tabs>
          <w:tab w:val="num" w:pos="1440"/>
        </w:tabs>
        <w:ind w:left="1440" w:hanging="360"/>
      </w:pPr>
      <w:rPr>
        <w:rFonts w:ascii="Arial" w:hAnsi="Arial" w:hint="default"/>
      </w:rPr>
    </w:lvl>
    <w:lvl w:ilvl="2" w:tplc="B8F62448">
      <w:start w:val="1"/>
      <w:numFmt w:val="bullet"/>
      <w:lvlText w:val="•"/>
      <w:lvlJc w:val="left"/>
      <w:pPr>
        <w:tabs>
          <w:tab w:val="num" w:pos="2160"/>
        </w:tabs>
        <w:ind w:left="2160" w:hanging="360"/>
      </w:pPr>
      <w:rPr>
        <w:rFonts w:ascii="Arial" w:hAnsi="Arial" w:hint="default"/>
      </w:rPr>
    </w:lvl>
    <w:lvl w:ilvl="3" w:tplc="6066BC22">
      <w:start w:val="1"/>
      <w:numFmt w:val="bullet"/>
      <w:lvlText w:val="•"/>
      <w:lvlJc w:val="left"/>
      <w:pPr>
        <w:tabs>
          <w:tab w:val="num" w:pos="2880"/>
        </w:tabs>
        <w:ind w:left="2880" w:hanging="360"/>
      </w:pPr>
      <w:rPr>
        <w:rFonts w:ascii="Arial" w:hAnsi="Arial" w:hint="default"/>
      </w:rPr>
    </w:lvl>
    <w:lvl w:ilvl="4" w:tplc="01B4C3B6">
      <w:start w:val="1"/>
      <w:numFmt w:val="bullet"/>
      <w:lvlText w:val="•"/>
      <w:lvlJc w:val="left"/>
      <w:pPr>
        <w:tabs>
          <w:tab w:val="num" w:pos="3600"/>
        </w:tabs>
        <w:ind w:left="3600" w:hanging="360"/>
      </w:pPr>
      <w:rPr>
        <w:rFonts w:ascii="Arial" w:hAnsi="Arial" w:hint="default"/>
      </w:rPr>
    </w:lvl>
    <w:lvl w:ilvl="5" w:tplc="D8D04E7A">
      <w:start w:val="1"/>
      <w:numFmt w:val="bullet"/>
      <w:lvlText w:val="•"/>
      <w:lvlJc w:val="left"/>
      <w:pPr>
        <w:tabs>
          <w:tab w:val="num" w:pos="4320"/>
        </w:tabs>
        <w:ind w:left="4320" w:hanging="360"/>
      </w:pPr>
      <w:rPr>
        <w:rFonts w:ascii="Arial" w:hAnsi="Arial" w:hint="default"/>
      </w:rPr>
    </w:lvl>
    <w:lvl w:ilvl="6" w:tplc="F1F28CA0">
      <w:start w:val="1"/>
      <w:numFmt w:val="bullet"/>
      <w:lvlText w:val="•"/>
      <w:lvlJc w:val="left"/>
      <w:pPr>
        <w:tabs>
          <w:tab w:val="num" w:pos="5040"/>
        </w:tabs>
        <w:ind w:left="5040" w:hanging="360"/>
      </w:pPr>
      <w:rPr>
        <w:rFonts w:ascii="Arial" w:hAnsi="Arial" w:hint="default"/>
      </w:rPr>
    </w:lvl>
    <w:lvl w:ilvl="7" w:tplc="5E622BCC">
      <w:start w:val="1"/>
      <w:numFmt w:val="bullet"/>
      <w:lvlText w:val="•"/>
      <w:lvlJc w:val="left"/>
      <w:pPr>
        <w:tabs>
          <w:tab w:val="num" w:pos="5760"/>
        </w:tabs>
        <w:ind w:left="5760" w:hanging="360"/>
      </w:pPr>
      <w:rPr>
        <w:rFonts w:ascii="Arial" w:hAnsi="Arial" w:hint="default"/>
      </w:rPr>
    </w:lvl>
    <w:lvl w:ilvl="8" w:tplc="A66E472C">
      <w:start w:val="1"/>
      <w:numFmt w:val="bullet"/>
      <w:lvlText w:val="•"/>
      <w:lvlJc w:val="left"/>
      <w:pPr>
        <w:tabs>
          <w:tab w:val="num" w:pos="6480"/>
        </w:tabs>
        <w:ind w:left="6480" w:hanging="360"/>
      </w:pPr>
      <w:rPr>
        <w:rFonts w:ascii="Arial" w:hAnsi="Arial" w:hint="default"/>
      </w:rPr>
    </w:lvl>
  </w:abstractNum>
  <w:abstractNum w:abstractNumId="7" w15:restartNumberingAfterBreak="0">
    <w:nsid w:val="4CD01027"/>
    <w:multiLevelType w:val="hybridMultilevel"/>
    <w:tmpl w:val="AC387526"/>
    <w:lvl w:ilvl="0" w:tplc="A7BC8502">
      <w:start w:val="1"/>
      <w:numFmt w:val="bullet"/>
      <w:lvlText w:val=""/>
      <w:lvlJc w:val="left"/>
      <w:pPr>
        <w:ind w:left="720" w:hanging="360"/>
      </w:pPr>
      <w:rPr>
        <w:rFonts w:ascii="Symbol" w:hAnsi="Symbol" w:hint="default"/>
      </w:rPr>
    </w:lvl>
    <w:lvl w:ilvl="1" w:tplc="446E9D06">
      <w:start w:val="1"/>
      <w:numFmt w:val="bullet"/>
      <w:lvlText w:val="o"/>
      <w:lvlJc w:val="left"/>
      <w:pPr>
        <w:ind w:left="1440" w:hanging="360"/>
      </w:pPr>
      <w:rPr>
        <w:rFonts w:ascii="Courier New" w:hAnsi="Courier New" w:cs="Courier New" w:hint="default"/>
      </w:rPr>
    </w:lvl>
    <w:lvl w:ilvl="2" w:tplc="8D4C3434">
      <w:start w:val="1"/>
      <w:numFmt w:val="bullet"/>
      <w:lvlText w:val=""/>
      <w:lvlJc w:val="left"/>
      <w:pPr>
        <w:ind w:left="2160" w:hanging="360"/>
      </w:pPr>
      <w:rPr>
        <w:rFonts w:ascii="Wingdings" w:hAnsi="Wingdings" w:hint="default"/>
      </w:rPr>
    </w:lvl>
    <w:lvl w:ilvl="3" w:tplc="33186BB6">
      <w:start w:val="1"/>
      <w:numFmt w:val="bullet"/>
      <w:lvlText w:val=""/>
      <w:lvlJc w:val="left"/>
      <w:pPr>
        <w:ind w:left="2880" w:hanging="360"/>
      </w:pPr>
      <w:rPr>
        <w:rFonts w:ascii="Symbol" w:hAnsi="Symbol" w:hint="default"/>
      </w:rPr>
    </w:lvl>
    <w:lvl w:ilvl="4" w:tplc="88E08D36">
      <w:start w:val="1"/>
      <w:numFmt w:val="bullet"/>
      <w:lvlText w:val="o"/>
      <w:lvlJc w:val="left"/>
      <w:pPr>
        <w:ind w:left="3600" w:hanging="360"/>
      </w:pPr>
      <w:rPr>
        <w:rFonts w:ascii="Courier New" w:hAnsi="Courier New" w:cs="Courier New" w:hint="default"/>
      </w:rPr>
    </w:lvl>
    <w:lvl w:ilvl="5" w:tplc="C3228FDA">
      <w:start w:val="1"/>
      <w:numFmt w:val="bullet"/>
      <w:lvlText w:val=""/>
      <w:lvlJc w:val="left"/>
      <w:pPr>
        <w:ind w:left="4320" w:hanging="360"/>
      </w:pPr>
      <w:rPr>
        <w:rFonts w:ascii="Wingdings" w:hAnsi="Wingdings" w:hint="default"/>
      </w:rPr>
    </w:lvl>
    <w:lvl w:ilvl="6" w:tplc="15522FD8">
      <w:start w:val="1"/>
      <w:numFmt w:val="bullet"/>
      <w:lvlText w:val=""/>
      <w:lvlJc w:val="left"/>
      <w:pPr>
        <w:ind w:left="5040" w:hanging="360"/>
      </w:pPr>
      <w:rPr>
        <w:rFonts w:ascii="Symbol" w:hAnsi="Symbol" w:hint="default"/>
      </w:rPr>
    </w:lvl>
    <w:lvl w:ilvl="7" w:tplc="BFEA278C">
      <w:start w:val="1"/>
      <w:numFmt w:val="bullet"/>
      <w:lvlText w:val="o"/>
      <w:lvlJc w:val="left"/>
      <w:pPr>
        <w:ind w:left="5760" w:hanging="360"/>
      </w:pPr>
      <w:rPr>
        <w:rFonts w:ascii="Courier New" w:hAnsi="Courier New" w:cs="Courier New" w:hint="default"/>
      </w:rPr>
    </w:lvl>
    <w:lvl w:ilvl="8" w:tplc="9C5E681C">
      <w:start w:val="1"/>
      <w:numFmt w:val="bullet"/>
      <w:lvlText w:val=""/>
      <w:lvlJc w:val="left"/>
      <w:pPr>
        <w:ind w:left="6480" w:hanging="360"/>
      </w:pPr>
      <w:rPr>
        <w:rFonts w:ascii="Wingdings" w:hAnsi="Wingdings" w:hint="default"/>
      </w:rPr>
    </w:lvl>
  </w:abstractNum>
  <w:abstractNum w:abstractNumId="8" w15:restartNumberingAfterBreak="0">
    <w:nsid w:val="4DAC79AC"/>
    <w:multiLevelType w:val="hybridMultilevel"/>
    <w:tmpl w:val="0E84282A"/>
    <w:lvl w:ilvl="0" w:tplc="1862EF3C">
      <w:start w:val="1"/>
      <w:numFmt w:val="bullet"/>
      <w:lvlText w:val=""/>
      <w:lvlJc w:val="left"/>
      <w:pPr>
        <w:ind w:left="720" w:hanging="360"/>
      </w:pPr>
      <w:rPr>
        <w:rFonts w:ascii="Symbol" w:hAnsi="Symbol" w:hint="default"/>
      </w:rPr>
    </w:lvl>
    <w:lvl w:ilvl="1" w:tplc="921CD1B6">
      <w:start w:val="1"/>
      <w:numFmt w:val="bullet"/>
      <w:lvlText w:val="o"/>
      <w:lvlJc w:val="left"/>
      <w:pPr>
        <w:ind w:left="1440" w:hanging="360"/>
      </w:pPr>
      <w:rPr>
        <w:rFonts w:ascii="Courier New" w:hAnsi="Courier New" w:cs="Courier New" w:hint="default"/>
      </w:rPr>
    </w:lvl>
    <w:lvl w:ilvl="2" w:tplc="A8EABC22">
      <w:start w:val="1"/>
      <w:numFmt w:val="bullet"/>
      <w:lvlText w:val=""/>
      <w:lvlJc w:val="left"/>
      <w:pPr>
        <w:ind w:left="2160" w:hanging="360"/>
      </w:pPr>
      <w:rPr>
        <w:rFonts w:ascii="Wingdings" w:hAnsi="Wingdings" w:hint="default"/>
      </w:rPr>
    </w:lvl>
    <w:lvl w:ilvl="3" w:tplc="D3A2AEF2">
      <w:start w:val="1"/>
      <w:numFmt w:val="bullet"/>
      <w:lvlText w:val=""/>
      <w:lvlJc w:val="left"/>
      <w:pPr>
        <w:ind w:left="2880" w:hanging="360"/>
      </w:pPr>
      <w:rPr>
        <w:rFonts w:ascii="Symbol" w:hAnsi="Symbol" w:hint="default"/>
      </w:rPr>
    </w:lvl>
    <w:lvl w:ilvl="4" w:tplc="13DAFCCA">
      <w:start w:val="1"/>
      <w:numFmt w:val="bullet"/>
      <w:lvlText w:val="o"/>
      <w:lvlJc w:val="left"/>
      <w:pPr>
        <w:ind w:left="3600" w:hanging="360"/>
      </w:pPr>
      <w:rPr>
        <w:rFonts w:ascii="Courier New" w:hAnsi="Courier New" w:cs="Courier New" w:hint="default"/>
      </w:rPr>
    </w:lvl>
    <w:lvl w:ilvl="5" w:tplc="59047658">
      <w:start w:val="1"/>
      <w:numFmt w:val="bullet"/>
      <w:lvlText w:val=""/>
      <w:lvlJc w:val="left"/>
      <w:pPr>
        <w:ind w:left="4320" w:hanging="360"/>
      </w:pPr>
      <w:rPr>
        <w:rFonts w:ascii="Wingdings" w:hAnsi="Wingdings" w:hint="default"/>
      </w:rPr>
    </w:lvl>
    <w:lvl w:ilvl="6" w:tplc="9D1E175A">
      <w:start w:val="1"/>
      <w:numFmt w:val="bullet"/>
      <w:lvlText w:val=""/>
      <w:lvlJc w:val="left"/>
      <w:pPr>
        <w:ind w:left="5040" w:hanging="360"/>
      </w:pPr>
      <w:rPr>
        <w:rFonts w:ascii="Symbol" w:hAnsi="Symbol" w:hint="default"/>
      </w:rPr>
    </w:lvl>
    <w:lvl w:ilvl="7" w:tplc="275C56F8">
      <w:start w:val="1"/>
      <w:numFmt w:val="bullet"/>
      <w:lvlText w:val="o"/>
      <w:lvlJc w:val="left"/>
      <w:pPr>
        <w:ind w:left="5760" w:hanging="360"/>
      </w:pPr>
      <w:rPr>
        <w:rFonts w:ascii="Courier New" w:hAnsi="Courier New" w:cs="Courier New" w:hint="default"/>
      </w:rPr>
    </w:lvl>
    <w:lvl w:ilvl="8" w:tplc="C6F4021E">
      <w:start w:val="1"/>
      <w:numFmt w:val="bullet"/>
      <w:lvlText w:val=""/>
      <w:lvlJc w:val="left"/>
      <w:pPr>
        <w:ind w:left="6480" w:hanging="360"/>
      </w:pPr>
      <w:rPr>
        <w:rFonts w:ascii="Wingdings" w:hAnsi="Wingdings" w:hint="default"/>
      </w:rPr>
    </w:lvl>
  </w:abstractNum>
  <w:abstractNum w:abstractNumId="9" w15:restartNumberingAfterBreak="0">
    <w:nsid w:val="51A6236B"/>
    <w:multiLevelType w:val="hybridMultilevel"/>
    <w:tmpl w:val="51BAB178"/>
    <w:lvl w:ilvl="0" w:tplc="005E71FA">
      <w:start w:val="1"/>
      <w:numFmt w:val="decimal"/>
      <w:lvlText w:val="%1."/>
      <w:lvlJc w:val="left"/>
      <w:pPr>
        <w:ind w:left="1070" w:hanging="71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15:restartNumberingAfterBreak="0">
    <w:nsid w:val="54917839"/>
    <w:multiLevelType w:val="hybridMultilevel"/>
    <w:tmpl w:val="0DDC01E6"/>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15:restartNumberingAfterBreak="0">
    <w:nsid w:val="596710B6"/>
    <w:multiLevelType w:val="hybridMultilevel"/>
    <w:tmpl w:val="7CF43208"/>
    <w:lvl w:ilvl="0" w:tplc="A66E5360">
      <w:start w:val="1"/>
      <w:numFmt w:val="bullet"/>
      <w:lvlText w:val="•"/>
      <w:lvlJc w:val="left"/>
      <w:pPr>
        <w:tabs>
          <w:tab w:val="num" w:pos="720"/>
        </w:tabs>
        <w:ind w:left="720" w:hanging="360"/>
      </w:pPr>
      <w:rPr>
        <w:rFonts w:ascii="Arial" w:hAnsi="Arial" w:hint="default"/>
      </w:rPr>
    </w:lvl>
    <w:lvl w:ilvl="1" w:tplc="061E148E">
      <w:start w:val="1"/>
      <w:numFmt w:val="bullet"/>
      <w:lvlText w:val="•"/>
      <w:lvlJc w:val="left"/>
      <w:pPr>
        <w:tabs>
          <w:tab w:val="num" w:pos="1440"/>
        </w:tabs>
        <w:ind w:left="1440" w:hanging="360"/>
      </w:pPr>
      <w:rPr>
        <w:rFonts w:ascii="Arial" w:hAnsi="Arial" w:hint="default"/>
      </w:rPr>
    </w:lvl>
    <w:lvl w:ilvl="2" w:tplc="D5CA5330">
      <w:start w:val="1"/>
      <w:numFmt w:val="bullet"/>
      <w:lvlText w:val="•"/>
      <w:lvlJc w:val="left"/>
      <w:pPr>
        <w:tabs>
          <w:tab w:val="num" w:pos="2160"/>
        </w:tabs>
        <w:ind w:left="2160" w:hanging="360"/>
      </w:pPr>
      <w:rPr>
        <w:rFonts w:ascii="Arial" w:hAnsi="Arial" w:hint="default"/>
      </w:rPr>
    </w:lvl>
    <w:lvl w:ilvl="3" w:tplc="B874D30A">
      <w:start w:val="1"/>
      <w:numFmt w:val="bullet"/>
      <w:lvlText w:val="•"/>
      <w:lvlJc w:val="left"/>
      <w:pPr>
        <w:tabs>
          <w:tab w:val="num" w:pos="2880"/>
        </w:tabs>
        <w:ind w:left="2880" w:hanging="360"/>
      </w:pPr>
      <w:rPr>
        <w:rFonts w:ascii="Arial" w:hAnsi="Arial" w:hint="default"/>
      </w:rPr>
    </w:lvl>
    <w:lvl w:ilvl="4" w:tplc="B6E866D4">
      <w:start w:val="1"/>
      <w:numFmt w:val="bullet"/>
      <w:lvlText w:val="•"/>
      <w:lvlJc w:val="left"/>
      <w:pPr>
        <w:tabs>
          <w:tab w:val="num" w:pos="3600"/>
        </w:tabs>
        <w:ind w:left="3600" w:hanging="360"/>
      </w:pPr>
      <w:rPr>
        <w:rFonts w:ascii="Arial" w:hAnsi="Arial" w:hint="default"/>
      </w:rPr>
    </w:lvl>
    <w:lvl w:ilvl="5" w:tplc="4EF2F262">
      <w:start w:val="1"/>
      <w:numFmt w:val="bullet"/>
      <w:lvlText w:val="•"/>
      <w:lvlJc w:val="left"/>
      <w:pPr>
        <w:tabs>
          <w:tab w:val="num" w:pos="4320"/>
        </w:tabs>
        <w:ind w:left="4320" w:hanging="360"/>
      </w:pPr>
      <w:rPr>
        <w:rFonts w:ascii="Arial" w:hAnsi="Arial" w:hint="default"/>
      </w:rPr>
    </w:lvl>
    <w:lvl w:ilvl="6" w:tplc="276E1F1C">
      <w:start w:val="1"/>
      <w:numFmt w:val="bullet"/>
      <w:lvlText w:val="•"/>
      <w:lvlJc w:val="left"/>
      <w:pPr>
        <w:tabs>
          <w:tab w:val="num" w:pos="5040"/>
        </w:tabs>
        <w:ind w:left="5040" w:hanging="360"/>
      </w:pPr>
      <w:rPr>
        <w:rFonts w:ascii="Arial" w:hAnsi="Arial" w:hint="default"/>
      </w:rPr>
    </w:lvl>
    <w:lvl w:ilvl="7" w:tplc="F24E195C">
      <w:start w:val="1"/>
      <w:numFmt w:val="bullet"/>
      <w:lvlText w:val="•"/>
      <w:lvlJc w:val="left"/>
      <w:pPr>
        <w:tabs>
          <w:tab w:val="num" w:pos="5760"/>
        </w:tabs>
        <w:ind w:left="5760" w:hanging="360"/>
      </w:pPr>
      <w:rPr>
        <w:rFonts w:ascii="Arial" w:hAnsi="Arial" w:hint="default"/>
      </w:rPr>
    </w:lvl>
    <w:lvl w:ilvl="8" w:tplc="2F38EC86">
      <w:start w:val="1"/>
      <w:numFmt w:val="bullet"/>
      <w:lvlText w:val="•"/>
      <w:lvlJc w:val="left"/>
      <w:pPr>
        <w:tabs>
          <w:tab w:val="num" w:pos="6480"/>
        </w:tabs>
        <w:ind w:left="6480" w:hanging="360"/>
      </w:pPr>
      <w:rPr>
        <w:rFonts w:ascii="Arial" w:hAnsi="Arial" w:hint="default"/>
      </w:rPr>
    </w:lvl>
  </w:abstractNum>
  <w:abstractNum w:abstractNumId="12" w15:restartNumberingAfterBreak="0">
    <w:nsid w:val="5B9C46EC"/>
    <w:multiLevelType w:val="hybridMultilevel"/>
    <w:tmpl w:val="0F9C0EA4"/>
    <w:lvl w:ilvl="0" w:tplc="091A7E26">
      <w:start w:val="1"/>
      <w:numFmt w:val="bullet"/>
      <w:lvlText w:val=""/>
      <w:lvlJc w:val="left"/>
      <w:pPr>
        <w:ind w:left="720" w:hanging="360"/>
      </w:pPr>
      <w:rPr>
        <w:rFonts w:ascii="Symbol" w:hAnsi="Symbol" w:hint="default"/>
      </w:rPr>
    </w:lvl>
    <w:lvl w:ilvl="1" w:tplc="15129C80">
      <w:start w:val="1"/>
      <w:numFmt w:val="bullet"/>
      <w:lvlText w:val="o"/>
      <w:lvlJc w:val="left"/>
      <w:pPr>
        <w:ind w:left="1440" w:hanging="360"/>
      </w:pPr>
      <w:rPr>
        <w:rFonts w:ascii="Courier New" w:hAnsi="Courier New" w:cs="Courier New" w:hint="default"/>
      </w:rPr>
    </w:lvl>
    <w:lvl w:ilvl="2" w:tplc="4D9E379A">
      <w:start w:val="1"/>
      <w:numFmt w:val="bullet"/>
      <w:lvlText w:val=""/>
      <w:lvlJc w:val="left"/>
      <w:pPr>
        <w:ind w:left="2160" w:hanging="360"/>
      </w:pPr>
      <w:rPr>
        <w:rFonts w:ascii="Wingdings" w:hAnsi="Wingdings" w:hint="default"/>
      </w:rPr>
    </w:lvl>
    <w:lvl w:ilvl="3" w:tplc="781077B6">
      <w:start w:val="1"/>
      <w:numFmt w:val="bullet"/>
      <w:lvlText w:val=""/>
      <w:lvlJc w:val="left"/>
      <w:pPr>
        <w:ind w:left="2880" w:hanging="360"/>
      </w:pPr>
      <w:rPr>
        <w:rFonts w:ascii="Symbol" w:hAnsi="Symbol" w:hint="default"/>
      </w:rPr>
    </w:lvl>
    <w:lvl w:ilvl="4" w:tplc="144CF726">
      <w:start w:val="1"/>
      <w:numFmt w:val="bullet"/>
      <w:lvlText w:val="o"/>
      <w:lvlJc w:val="left"/>
      <w:pPr>
        <w:ind w:left="3600" w:hanging="360"/>
      </w:pPr>
      <w:rPr>
        <w:rFonts w:ascii="Courier New" w:hAnsi="Courier New" w:cs="Courier New" w:hint="default"/>
      </w:rPr>
    </w:lvl>
    <w:lvl w:ilvl="5" w:tplc="FBB03A04">
      <w:start w:val="1"/>
      <w:numFmt w:val="bullet"/>
      <w:lvlText w:val=""/>
      <w:lvlJc w:val="left"/>
      <w:pPr>
        <w:ind w:left="4320" w:hanging="360"/>
      </w:pPr>
      <w:rPr>
        <w:rFonts w:ascii="Wingdings" w:hAnsi="Wingdings" w:hint="default"/>
      </w:rPr>
    </w:lvl>
    <w:lvl w:ilvl="6" w:tplc="3970F1CA">
      <w:start w:val="1"/>
      <w:numFmt w:val="bullet"/>
      <w:lvlText w:val=""/>
      <w:lvlJc w:val="left"/>
      <w:pPr>
        <w:ind w:left="5040" w:hanging="360"/>
      </w:pPr>
      <w:rPr>
        <w:rFonts w:ascii="Symbol" w:hAnsi="Symbol" w:hint="default"/>
      </w:rPr>
    </w:lvl>
    <w:lvl w:ilvl="7" w:tplc="7B4EEE1E">
      <w:start w:val="1"/>
      <w:numFmt w:val="bullet"/>
      <w:lvlText w:val="o"/>
      <w:lvlJc w:val="left"/>
      <w:pPr>
        <w:ind w:left="5760" w:hanging="360"/>
      </w:pPr>
      <w:rPr>
        <w:rFonts w:ascii="Courier New" w:hAnsi="Courier New" w:cs="Courier New" w:hint="default"/>
      </w:rPr>
    </w:lvl>
    <w:lvl w:ilvl="8" w:tplc="978E8A66">
      <w:start w:val="1"/>
      <w:numFmt w:val="bullet"/>
      <w:lvlText w:val=""/>
      <w:lvlJc w:val="left"/>
      <w:pPr>
        <w:ind w:left="6480" w:hanging="360"/>
      </w:pPr>
      <w:rPr>
        <w:rFonts w:ascii="Wingdings" w:hAnsi="Wingdings" w:hint="default"/>
      </w:rPr>
    </w:lvl>
  </w:abstractNum>
  <w:abstractNum w:abstractNumId="13" w15:restartNumberingAfterBreak="0">
    <w:nsid w:val="5C771880"/>
    <w:multiLevelType w:val="hybridMultilevel"/>
    <w:tmpl w:val="2368AE66"/>
    <w:lvl w:ilvl="0" w:tplc="200A924C">
      <w:start w:val="1"/>
      <w:numFmt w:val="bullet"/>
      <w:lvlText w:val=""/>
      <w:lvlJc w:val="left"/>
      <w:pPr>
        <w:ind w:left="720" w:hanging="360"/>
      </w:pPr>
      <w:rPr>
        <w:rFonts w:ascii="Symbol" w:hAnsi="Symbol" w:hint="default"/>
      </w:rPr>
    </w:lvl>
    <w:lvl w:ilvl="1" w:tplc="0FC42654">
      <w:start w:val="1"/>
      <w:numFmt w:val="bullet"/>
      <w:lvlText w:val="o"/>
      <w:lvlJc w:val="left"/>
      <w:pPr>
        <w:ind w:left="1440" w:hanging="360"/>
      </w:pPr>
      <w:rPr>
        <w:rFonts w:ascii="Courier New" w:hAnsi="Courier New" w:cs="Courier New" w:hint="default"/>
      </w:rPr>
    </w:lvl>
    <w:lvl w:ilvl="2" w:tplc="E332B994">
      <w:start w:val="1"/>
      <w:numFmt w:val="bullet"/>
      <w:lvlText w:val=""/>
      <w:lvlJc w:val="left"/>
      <w:pPr>
        <w:ind w:left="2160" w:hanging="360"/>
      </w:pPr>
      <w:rPr>
        <w:rFonts w:ascii="Wingdings" w:hAnsi="Wingdings" w:hint="default"/>
      </w:rPr>
    </w:lvl>
    <w:lvl w:ilvl="3" w:tplc="DF0E9970">
      <w:start w:val="1"/>
      <w:numFmt w:val="bullet"/>
      <w:lvlText w:val=""/>
      <w:lvlJc w:val="left"/>
      <w:pPr>
        <w:ind w:left="2880" w:hanging="360"/>
      </w:pPr>
      <w:rPr>
        <w:rFonts w:ascii="Symbol" w:hAnsi="Symbol" w:hint="default"/>
      </w:rPr>
    </w:lvl>
    <w:lvl w:ilvl="4" w:tplc="ED64C9A8">
      <w:start w:val="1"/>
      <w:numFmt w:val="bullet"/>
      <w:lvlText w:val="o"/>
      <w:lvlJc w:val="left"/>
      <w:pPr>
        <w:ind w:left="3600" w:hanging="360"/>
      </w:pPr>
      <w:rPr>
        <w:rFonts w:ascii="Courier New" w:hAnsi="Courier New" w:cs="Courier New" w:hint="default"/>
      </w:rPr>
    </w:lvl>
    <w:lvl w:ilvl="5" w:tplc="CE645794">
      <w:start w:val="1"/>
      <w:numFmt w:val="bullet"/>
      <w:lvlText w:val=""/>
      <w:lvlJc w:val="left"/>
      <w:pPr>
        <w:ind w:left="4320" w:hanging="360"/>
      </w:pPr>
      <w:rPr>
        <w:rFonts w:ascii="Wingdings" w:hAnsi="Wingdings" w:hint="default"/>
      </w:rPr>
    </w:lvl>
    <w:lvl w:ilvl="6" w:tplc="3AAE74EA">
      <w:start w:val="1"/>
      <w:numFmt w:val="bullet"/>
      <w:lvlText w:val=""/>
      <w:lvlJc w:val="left"/>
      <w:pPr>
        <w:ind w:left="5040" w:hanging="360"/>
      </w:pPr>
      <w:rPr>
        <w:rFonts w:ascii="Symbol" w:hAnsi="Symbol" w:hint="default"/>
      </w:rPr>
    </w:lvl>
    <w:lvl w:ilvl="7" w:tplc="BCF0F0FC">
      <w:start w:val="1"/>
      <w:numFmt w:val="bullet"/>
      <w:lvlText w:val="o"/>
      <w:lvlJc w:val="left"/>
      <w:pPr>
        <w:ind w:left="5760" w:hanging="360"/>
      </w:pPr>
      <w:rPr>
        <w:rFonts w:ascii="Courier New" w:hAnsi="Courier New" w:cs="Courier New" w:hint="default"/>
      </w:rPr>
    </w:lvl>
    <w:lvl w:ilvl="8" w:tplc="B734CEC8">
      <w:start w:val="1"/>
      <w:numFmt w:val="bullet"/>
      <w:lvlText w:val=""/>
      <w:lvlJc w:val="left"/>
      <w:pPr>
        <w:ind w:left="6480" w:hanging="360"/>
      </w:pPr>
      <w:rPr>
        <w:rFonts w:ascii="Wingdings" w:hAnsi="Wingdings" w:hint="default"/>
      </w:rPr>
    </w:lvl>
  </w:abstractNum>
  <w:abstractNum w:abstractNumId="14" w15:restartNumberingAfterBreak="0">
    <w:nsid w:val="64BA06D8"/>
    <w:multiLevelType w:val="hybridMultilevel"/>
    <w:tmpl w:val="65665EE4"/>
    <w:lvl w:ilvl="0" w:tplc="DE389FF8">
      <w:start w:val="1"/>
      <w:numFmt w:val="bullet"/>
      <w:lvlText w:val="•"/>
      <w:lvlJc w:val="left"/>
      <w:pPr>
        <w:tabs>
          <w:tab w:val="num" w:pos="720"/>
        </w:tabs>
        <w:ind w:left="720" w:hanging="360"/>
      </w:pPr>
      <w:rPr>
        <w:rFonts w:ascii="Arial" w:hAnsi="Arial" w:hint="default"/>
      </w:rPr>
    </w:lvl>
    <w:lvl w:ilvl="1" w:tplc="733A1348">
      <w:start w:val="1"/>
      <w:numFmt w:val="bullet"/>
      <w:lvlText w:val="•"/>
      <w:lvlJc w:val="left"/>
      <w:pPr>
        <w:tabs>
          <w:tab w:val="num" w:pos="1440"/>
        </w:tabs>
        <w:ind w:left="1440" w:hanging="360"/>
      </w:pPr>
      <w:rPr>
        <w:rFonts w:ascii="Arial" w:hAnsi="Arial" w:hint="default"/>
      </w:rPr>
    </w:lvl>
    <w:lvl w:ilvl="2" w:tplc="33628EC2">
      <w:start w:val="1"/>
      <w:numFmt w:val="bullet"/>
      <w:lvlText w:val="•"/>
      <w:lvlJc w:val="left"/>
      <w:pPr>
        <w:tabs>
          <w:tab w:val="num" w:pos="2160"/>
        </w:tabs>
        <w:ind w:left="2160" w:hanging="360"/>
      </w:pPr>
      <w:rPr>
        <w:rFonts w:ascii="Arial" w:hAnsi="Arial" w:hint="default"/>
      </w:rPr>
    </w:lvl>
    <w:lvl w:ilvl="3" w:tplc="3E58367A">
      <w:start w:val="1"/>
      <w:numFmt w:val="bullet"/>
      <w:lvlText w:val="•"/>
      <w:lvlJc w:val="left"/>
      <w:pPr>
        <w:tabs>
          <w:tab w:val="num" w:pos="2880"/>
        </w:tabs>
        <w:ind w:left="2880" w:hanging="360"/>
      </w:pPr>
      <w:rPr>
        <w:rFonts w:ascii="Arial" w:hAnsi="Arial" w:hint="default"/>
      </w:rPr>
    </w:lvl>
    <w:lvl w:ilvl="4" w:tplc="646A921E">
      <w:start w:val="1"/>
      <w:numFmt w:val="bullet"/>
      <w:lvlText w:val="•"/>
      <w:lvlJc w:val="left"/>
      <w:pPr>
        <w:tabs>
          <w:tab w:val="num" w:pos="3600"/>
        </w:tabs>
        <w:ind w:left="3600" w:hanging="360"/>
      </w:pPr>
      <w:rPr>
        <w:rFonts w:ascii="Arial" w:hAnsi="Arial" w:hint="default"/>
      </w:rPr>
    </w:lvl>
    <w:lvl w:ilvl="5" w:tplc="F6664F50">
      <w:start w:val="1"/>
      <w:numFmt w:val="bullet"/>
      <w:lvlText w:val="•"/>
      <w:lvlJc w:val="left"/>
      <w:pPr>
        <w:tabs>
          <w:tab w:val="num" w:pos="4320"/>
        </w:tabs>
        <w:ind w:left="4320" w:hanging="360"/>
      </w:pPr>
      <w:rPr>
        <w:rFonts w:ascii="Arial" w:hAnsi="Arial" w:hint="default"/>
      </w:rPr>
    </w:lvl>
    <w:lvl w:ilvl="6" w:tplc="20A0F124">
      <w:start w:val="1"/>
      <w:numFmt w:val="bullet"/>
      <w:lvlText w:val="•"/>
      <w:lvlJc w:val="left"/>
      <w:pPr>
        <w:tabs>
          <w:tab w:val="num" w:pos="5040"/>
        </w:tabs>
        <w:ind w:left="5040" w:hanging="360"/>
      </w:pPr>
      <w:rPr>
        <w:rFonts w:ascii="Arial" w:hAnsi="Arial" w:hint="default"/>
      </w:rPr>
    </w:lvl>
    <w:lvl w:ilvl="7" w:tplc="AE627022">
      <w:start w:val="1"/>
      <w:numFmt w:val="bullet"/>
      <w:lvlText w:val="•"/>
      <w:lvlJc w:val="left"/>
      <w:pPr>
        <w:tabs>
          <w:tab w:val="num" w:pos="5760"/>
        </w:tabs>
        <w:ind w:left="5760" w:hanging="360"/>
      </w:pPr>
      <w:rPr>
        <w:rFonts w:ascii="Arial" w:hAnsi="Arial" w:hint="default"/>
      </w:rPr>
    </w:lvl>
    <w:lvl w:ilvl="8" w:tplc="3D1267C6">
      <w:start w:val="1"/>
      <w:numFmt w:val="bullet"/>
      <w:lvlText w:val="•"/>
      <w:lvlJc w:val="left"/>
      <w:pPr>
        <w:tabs>
          <w:tab w:val="num" w:pos="6480"/>
        </w:tabs>
        <w:ind w:left="6480" w:hanging="360"/>
      </w:pPr>
      <w:rPr>
        <w:rFonts w:ascii="Arial" w:hAnsi="Arial" w:hint="default"/>
      </w:rPr>
    </w:lvl>
  </w:abstractNum>
  <w:abstractNum w:abstractNumId="15" w15:restartNumberingAfterBreak="0">
    <w:nsid w:val="680F583D"/>
    <w:multiLevelType w:val="hybridMultilevel"/>
    <w:tmpl w:val="66203CB0"/>
    <w:lvl w:ilvl="0" w:tplc="04240011">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6" w15:restartNumberingAfterBreak="0">
    <w:nsid w:val="6F8815DC"/>
    <w:multiLevelType w:val="hybridMultilevel"/>
    <w:tmpl w:val="8C7E1E3A"/>
    <w:lvl w:ilvl="0" w:tplc="165C21A4">
      <w:start w:val="1"/>
      <w:numFmt w:val="bullet"/>
      <w:lvlText w:val=""/>
      <w:lvlJc w:val="left"/>
      <w:pPr>
        <w:ind w:left="720" w:hanging="360"/>
      </w:pPr>
      <w:rPr>
        <w:rFonts w:ascii="Symbol" w:hAnsi="Symbol" w:hint="default"/>
      </w:rPr>
    </w:lvl>
    <w:lvl w:ilvl="1" w:tplc="0DBC4A6E">
      <w:start w:val="1"/>
      <w:numFmt w:val="bullet"/>
      <w:lvlText w:val="o"/>
      <w:lvlJc w:val="left"/>
      <w:pPr>
        <w:ind w:left="1440" w:hanging="360"/>
      </w:pPr>
      <w:rPr>
        <w:rFonts w:ascii="Courier New" w:hAnsi="Courier New" w:cs="Courier New" w:hint="default"/>
      </w:rPr>
    </w:lvl>
    <w:lvl w:ilvl="2" w:tplc="C4301B26">
      <w:start w:val="1"/>
      <w:numFmt w:val="bullet"/>
      <w:lvlText w:val=""/>
      <w:lvlJc w:val="left"/>
      <w:pPr>
        <w:ind w:left="2160" w:hanging="360"/>
      </w:pPr>
      <w:rPr>
        <w:rFonts w:ascii="Wingdings" w:hAnsi="Wingdings" w:hint="default"/>
      </w:rPr>
    </w:lvl>
    <w:lvl w:ilvl="3" w:tplc="D29ADD7A">
      <w:start w:val="1"/>
      <w:numFmt w:val="bullet"/>
      <w:lvlText w:val=""/>
      <w:lvlJc w:val="left"/>
      <w:pPr>
        <w:ind w:left="2880" w:hanging="360"/>
      </w:pPr>
      <w:rPr>
        <w:rFonts w:ascii="Symbol" w:hAnsi="Symbol" w:hint="default"/>
      </w:rPr>
    </w:lvl>
    <w:lvl w:ilvl="4" w:tplc="521697EC">
      <w:start w:val="1"/>
      <w:numFmt w:val="bullet"/>
      <w:lvlText w:val="o"/>
      <w:lvlJc w:val="left"/>
      <w:pPr>
        <w:ind w:left="3600" w:hanging="360"/>
      </w:pPr>
      <w:rPr>
        <w:rFonts w:ascii="Courier New" w:hAnsi="Courier New" w:cs="Courier New" w:hint="default"/>
      </w:rPr>
    </w:lvl>
    <w:lvl w:ilvl="5" w:tplc="DF543502">
      <w:start w:val="1"/>
      <w:numFmt w:val="bullet"/>
      <w:lvlText w:val=""/>
      <w:lvlJc w:val="left"/>
      <w:pPr>
        <w:ind w:left="4320" w:hanging="360"/>
      </w:pPr>
      <w:rPr>
        <w:rFonts w:ascii="Wingdings" w:hAnsi="Wingdings" w:hint="default"/>
      </w:rPr>
    </w:lvl>
    <w:lvl w:ilvl="6" w:tplc="18409848">
      <w:start w:val="1"/>
      <w:numFmt w:val="bullet"/>
      <w:lvlText w:val=""/>
      <w:lvlJc w:val="left"/>
      <w:pPr>
        <w:ind w:left="5040" w:hanging="360"/>
      </w:pPr>
      <w:rPr>
        <w:rFonts w:ascii="Symbol" w:hAnsi="Symbol" w:hint="default"/>
      </w:rPr>
    </w:lvl>
    <w:lvl w:ilvl="7" w:tplc="8B3AC8BA">
      <w:start w:val="1"/>
      <w:numFmt w:val="bullet"/>
      <w:lvlText w:val="o"/>
      <w:lvlJc w:val="left"/>
      <w:pPr>
        <w:ind w:left="5760" w:hanging="360"/>
      </w:pPr>
      <w:rPr>
        <w:rFonts w:ascii="Courier New" w:hAnsi="Courier New" w:cs="Courier New" w:hint="default"/>
      </w:rPr>
    </w:lvl>
    <w:lvl w:ilvl="8" w:tplc="102E2094">
      <w:start w:val="1"/>
      <w:numFmt w:val="bullet"/>
      <w:lvlText w:val=""/>
      <w:lvlJc w:val="left"/>
      <w:pPr>
        <w:ind w:left="6480" w:hanging="360"/>
      </w:pPr>
      <w:rPr>
        <w:rFonts w:ascii="Wingdings" w:hAnsi="Wingdings" w:hint="default"/>
      </w:rPr>
    </w:lvl>
  </w:abstractNum>
  <w:abstractNum w:abstractNumId="17" w15:restartNumberingAfterBreak="0">
    <w:nsid w:val="76C712DC"/>
    <w:multiLevelType w:val="hybridMultilevel"/>
    <w:tmpl w:val="37FC22EE"/>
    <w:lvl w:ilvl="0" w:tplc="0424000F">
      <w:start w:val="2"/>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16cid:durableId="1801412243">
    <w:abstractNumId w:val="12"/>
  </w:num>
  <w:num w:numId="2" w16cid:durableId="1628969050">
    <w:abstractNumId w:val="4"/>
  </w:num>
  <w:num w:numId="3" w16cid:durableId="1492209386">
    <w:abstractNumId w:val="8"/>
  </w:num>
  <w:num w:numId="4" w16cid:durableId="1234198830">
    <w:abstractNumId w:val="3"/>
  </w:num>
  <w:num w:numId="5" w16cid:durableId="107745591">
    <w:abstractNumId w:val="11"/>
  </w:num>
  <w:num w:numId="6" w16cid:durableId="287321296">
    <w:abstractNumId w:val="16"/>
  </w:num>
  <w:num w:numId="7" w16cid:durableId="92631570">
    <w:abstractNumId w:val="14"/>
  </w:num>
  <w:num w:numId="8" w16cid:durableId="1435714103">
    <w:abstractNumId w:val="0"/>
  </w:num>
  <w:num w:numId="9" w16cid:durableId="418791399">
    <w:abstractNumId w:val="6"/>
  </w:num>
  <w:num w:numId="10" w16cid:durableId="2018072188">
    <w:abstractNumId w:val="7"/>
  </w:num>
  <w:num w:numId="11" w16cid:durableId="855535836">
    <w:abstractNumId w:val="13"/>
  </w:num>
  <w:num w:numId="12" w16cid:durableId="2062290989">
    <w:abstractNumId w:val="1"/>
  </w:num>
  <w:num w:numId="13" w16cid:durableId="1103839810">
    <w:abstractNumId w:val="17"/>
  </w:num>
  <w:num w:numId="14" w16cid:durableId="44061056">
    <w:abstractNumId w:val="10"/>
  </w:num>
  <w:num w:numId="15" w16cid:durableId="1581717204">
    <w:abstractNumId w:val="9"/>
  </w:num>
  <w:num w:numId="16" w16cid:durableId="233009640">
    <w:abstractNumId w:val="15"/>
  </w:num>
  <w:num w:numId="17" w16cid:durableId="422579304">
    <w:abstractNumId w:val="2"/>
  </w:num>
  <w:num w:numId="18" w16cid:durableId="1729843353">
    <w:abstractNumId w:val="5"/>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rMwtDA2Mjc1MTc2MzFV0lEKTi0uzszPAykwrAUAPH4r/SwAAAA="/>
  </w:docVars>
  <w:rsids>
    <w:rsidRoot w:val="0018752C"/>
    <w:rsid w:val="00120142"/>
    <w:rsid w:val="00173F78"/>
    <w:rsid w:val="0018752C"/>
    <w:rsid w:val="00196870"/>
    <w:rsid w:val="001E6E3B"/>
    <w:rsid w:val="00212794"/>
    <w:rsid w:val="00215348"/>
    <w:rsid w:val="002D58A9"/>
    <w:rsid w:val="00305C1F"/>
    <w:rsid w:val="00342D83"/>
    <w:rsid w:val="0038614C"/>
    <w:rsid w:val="00391EE1"/>
    <w:rsid w:val="00393427"/>
    <w:rsid w:val="004629F1"/>
    <w:rsid w:val="0050496D"/>
    <w:rsid w:val="0065298D"/>
    <w:rsid w:val="00662B17"/>
    <w:rsid w:val="006A7D6F"/>
    <w:rsid w:val="007A2FDB"/>
    <w:rsid w:val="007A34F6"/>
    <w:rsid w:val="007C6BEE"/>
    <w:rsid w:val="00820527"/>
    <w:rsid w:val="00896C35"/>
    <w:rsid w:val="008C72B5"/>
    <w:rsid w:val="00913104"/>
    <w:rsid w:val="009C5FAE"/>
    <w:rsid w:val="00A77C0C"/>
    <w:rsid w:val="00AA49A4"/>
    <w:rsid w:val="00B117EB"/>
    <w:rsid w:val="00B54E8E"/>
    <w:rsid w:val="00B84595"/>
    <w:rsid w:val="00C326F1"/>
    <w:rsid w:val="00C86553"/>
    <w:rsid w:val="00CA33FA"/>
    <w:rsid w:val="00CA5542"/>
    <w:rsid w:val="00D055A7"/>
    <w:rsid w:val="00D8159D"/>
    <w:rsid w:val="00E12C36"/>
    <w:rsid w:val="00ED530B"/>
    <w:rsid w:val="00F20508"/>
    <w:rsid w:val="00F40F5B"/>
    <w:rsid w:val="00F70348"/>
    <w:rsid w:val="00FF485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B29AEA"/>
  <w15:docId w15:val="{34A5E58B-4E80-4B12-BB29-002DBE7CB2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1"/>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1"/>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pPr>
      <w:keepNext/>
      <w:keepLines/>
      <w:spacing w:before="320"/>
      <w:outlineLvl w:val="2"/>
    </w:pPr>
    <w:rPr>
      <w:rFonts w:ascii="Arial" w:eastAsia="Arial" w:hAnsi="Arial" w:cs="Arial"/>
      <w:sz w:val="30"/>
      <w:szCs w:val="30"/>
    </w:rPr>
  </w:style>
  <w:style w:type="paragraph" w:styleId="Heading4">
    <w:name w:val="heading 4"/>
    <w:basedOn w:val="Normal"/>
    <w:next w:val="Normal"/>
    <w:link w:val="Heading4Char"/>
    <w:uiPriority w:val="9"/>
    <w:unhideWhenUsed/>
    <w:qFormat/>
    <w:pPr>
      <w:keepNext/>
      <w:keepLines/>
      <w:spacing w:before="320"/>
      <w:outlineLvl w:val="3"/>
    </w:pPr>
    <w:rPr>
      <w:rFonts w:ascii="Arial" w:eastAsia="Arial" w:hAnsi="Arial" w:cs="Arial"/>
      <w:b/>
      <w:bCs/>
      <w:sz w:val="26"/>
      <w:szCs w:val="26"/>
    </w:rPr>
  </w:style>
  <w:style w:type="paragraph" w:styleId="Heading5">
    <w:name w:val="heading 5"/>
    <w:basedOn w:val="Normal"/>
    <w:next w:val="Normal"/>
    <w:link w:val="Heading5Char"/>
    <w:uiPriority w:val="9"/>
    <w:unhideWhenUsed/>
    <w:qFormat/>
    <w:pPr>
      <w:keepNext/>
      <w:keepLines/>
      <w:spacing w:before="320"/>
      <w:outlineLvl w:val="4"/>
    </w:pPr>
    <w:rPr>
      <w:rFonts w:ascii="Arial" w:eastAsia="Arial" w:hAnsi="Arial" w:cs="Arial"/>
      <w:b/>
      <w:bCs/>
      <w:sz w:val="24"/>
      <w:szCs w:val="24"/>
    </w:rPr>
  </w:style>
  <w:style w:type="paragraph" w:styleId="Heading6">
    <w:name w:val="heading 6"/>
    <w:basedOn w:val="Normal"/>
    <w:next w:val="Normal"/>
    <w:link w:val="Heading6Char"/>
    <w:uiPriority w:val="9"/>
    <w:unhideWhenUsed/>
    <w:qFormat/>
    <w:pPr>
      <w:keepNext/>
      <w:keepLines/>
      <w:spacing w:before="320"/>
      <w:outlineLvl w:val="5"/>
    </w:pPr>
    <w:rPr>
      <w:rFonts w:ascii="Arial" w:eastAsia="Arial" w:hAnsi="Arial" w:cs="Arial"/>
      <w:b/>
      <w:bCs/>
    </w:rPr>
  </w:style>
  <w:style w:type="paragraph" w:styleId="Heading7">
    <w:name w:val="heading 7"/>
    <w:basedOn w:val="Normal"/>
    <w:next w:val="Normal"/>
    <w:link w:val="Heading7Char"/>
    <w:uiPriority w:val="9"/>
    <w:unhideWhenUsed/>
    <w:qFormat/>
    <w:pPr>
      <w:keepNext/>
      <w:keepLines/>
      <w:spacing w:before="320"/>
      <w:outlineLvl w:val="6"/>
    </w:pPr>
    <w:rPr>
      <w:rFonts w:ascii="Arial" w:eastAsia="Arial" w:hAnsi="Arial" w:cs="Arial"/>
      <w:b/>
      <w:bCs/>
      <w:i/>
      <w:iCs/>
    </w:rPr>
  </w:style>
  <w:style w:type="paragraph" w:styleId="Heading8">
    <w:name w:val="heading 8"/>
    <w:basedOn w:val="Normal"/>
    <w:next w:val="Normal"/>
    <w:link w:val="Heading8Char"/>
    <w:uiPriority w:val="9"/>
    <w:unhideWhenUsed/>
    <w:qFormat/>
    <w:pPr>
      <w:keepNext/>
      <w:keepLines/>
      <w:spacing w:before="320"/>
      <w:outlineLvl w:val="7"/>
    </w:pPr>
    <w:rPr>
      <w:rFonts w:ascii="Arial" w:eastAsia="Arial" w:hAnsi="Arial" w:cs="Arial"/>
      <w:i/>
      <w:iCs/>
    </w:rPr>
  </w:style>
  <w:style w:type="paragraph" w:styleId="Heading9">
    <w:name w:val="heading 9"/>
    <w:basedOn w:val="Normal"/>
    <w:next w:val="Normal"/>
    <w:link w:val="Heading9Char"/>
    <w:uiPriority w:val="9"/>
    <w:unhideWhenUsed/>
    <w:qFormat/>
    <w:pPr>
      <w:keepNext/>
      <w:keepLines/>
      <w:spacing w:before="320"/>
      <w:outlineLvl w:val="8"/>
    </w:pPr>
    <w:rPr>
      <w:rFonts w:ascii="Arial" w:eastAsia="Arial" w:hAnsi="Arial" w:cs="Arial"/>
      <w:i/>
      <w:i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uiPriority w:val="9"/>
    <w:rPr>
      <w:rFonts w:ascii="Arial" w:eastAsia="Arial" w:hAnsi="Arial" w:cs="Arial"/>
      <w:sz w:val="40"/>
      <w:szCs w:val="40"/>
    </w:rPr>
  </w:style>
  <w:style w:type="character" w:customStyle="1" w:styleId="Heading2Char">
    <w:name w:val="Heading 2 Char"/>
    <w:basedOn w:val="DefaultParagraphFont"/>
    <w:uiPriority w:val="9"/>
    <w:rPr>
      <w:rFonts w:ascii="Arial" w:eastAsia="Arial" w:hAnsi="Arial" w:cs="Arial"/>
      <w:sz w:val="34"/>
    </w:rPr>
  </w:style>
  <w:style w:type="character" w:customStyle="1" w:styleId="Heading3Char">
    <w:name w:val="Heading 3 Char"/>
    <w:basedOn w:val="DefaultParagraphFont"/>
    <w:link w:val="Heading3"/>
    <w:uiPriority w:val="9"/>
    <w:rPr>
      <w:rFonts w:ascii="Arial" w:eastAsia="Arial" w:hAnsi="Arial" w:cs="Arial"/>
      <w:sz w:val="30"/>
      <w:szCs w:val="30"/>
    </w:rPr>
  </w:style>
  <w:style w:type="character" w:customStyle="1" w:styleId="Heading4Char">
    <w:name w:val="Heading 4 Char"/>
    <w:basedOn w:val="DefaultParagraphFont"/>
    <w:link w:val="Heading4"/>
    <w:uiPriority w:val="9"/>
    <w:rPr>
      <w:rFonts w:ascii="Arial" w:eastAsia="Arial" w:hAnsi="Arial" w:cs="Arial"/>
      <w:b/>
      <w:bCs/>
      <w:sz w:val="26"/>
      <w:szCs w:val="26"/>
    </w:rPr>
  </w:style>
  <w:style w:type="character" w:customStyle="1" w:styleId="Heading5Char">
    <w:name w:val="Heading 5 Char"/>
    <w:basedOn w:val="DefaultParagraphFont"/>
    <w:link w:val="Heading5"/>
    <w:uiPriority w:val="9"/>
    <w:rPr>
      <w:rFonts w:ascii="Arial" w:eastAsia="Arial" w:hAnsi="Arial" w:cs="Arial"/>
      <w:b/>
      <w:bCs/>
      <w:sz w:val="24"/>
      <w:szCs w:val="24"/>
    </w:rPr>
  </w:style>
  <w:style w:type="character" w:customStyle="1" w:styleId="Heading6Char">
    <w:name w:val="Heading 6 Char"/>
    <w:basedOn w:val="DefaultParagraphFont"/>
    <w:link w:val="Heading6"/>
    <w:uiPriority w:val="9"/>
    <w:rPr>
      <w:rFonts w:ascii="Arial" w:eastAsia="Arial" w:hAnsi="Arial" w:cs="Arial"/>
      <w:b/>
      <w:bCs/>
      <w:sz w:val="22"/>
      <w:szCs w:val="22"/>
    </w:rPr>
  </w:style>
  <w:style w:type="character" w:customStyle="1" w:styleId="Heading7Char">
    <w:name w:val="Heading 7 Char"/>
    <w:basedOn w:val="DefaultParagraphFont"/>
    <w:link w:val="Heading7"/>
    <w:uiPriority w:val="9"/>
    <w:rPr>
      <w:rFonts w:ascii="Arial" w:eastAsia="Arial" w:hAnsi="Arial" w:cs="Arial"/>
      <w:b/>
      <w:bCs/>
      <w:i/>
      <w:iCs/>
      <w:sz w:val="22"/>
      <w:szCs w:val="22"/>
    </w:rPr>
  </w:style>
  <w:style w:type="character" w:customStyle="1" w:styleId="Heading8Char">
    <w:name w:val="Heading 8 Char"/>
    <w:basedOn w:val="DefaultParagraphFont"/>
    <w:link w:val="Heading8"/>
    <w:uiPriority w:val="9"/>
    <w:rPr>
      <w:rFonts w:ascii="Arial" w:eastAsia="Arial" w:hAnsi="Arial" w:cs="Arial"/>
      <w:i/>
      <w:iCs/>
      <w:sz w:val="22"/>
      <w:szCs w:val="22"/>
    </w:rPr>
  </w:style>
  <w:style w:type="character" w:customStyle="1" w:styleId="Heading9Char">
    <w:name w:val="Heading 9 Char"/>
    <w:basedOn w:val="DefaultParagraphFont"/>
    <w:link w:val="Heading9"/>
    <w:uiPriority w:val="9"/>
    <w:rPr>
      <w:rFonts w:ascii="Arial" w:eastAsia="Arial" w:hAnsi="Arial" w:cs="Arial"/>
      <w:i/>
      <w:iCs/>
      <w:sz w:val="21"/>
      <w:szCs w:val="21"/>
    </w:rPr>
  </w:style>
  <w:style w:type="paragraph" w:styleId="NoSpacing">
    <w:name w:val="No Spacing"/>
    <w:uiPriority w:val="1"/>
    <w:qFormat/>
    <w:pPr>
      <w:spacing w:after="0" w:line="240" w:lineRule="auto"/>
    </w:pPr>
  </w:style>
  <w:style w:type="paragraph" w:styleId="Title">
    <w:name w:val="Title"/>
    <w:basedOn w:val="Normal"/>
    <w:next w:val="Normal"/>
    <w:link w:val="TitleChar"/>
    <w:uiPriority w:val="10"/>
    <w:qFormat/>
    <w:pPr>
      <w:spacing w:before="300"/>
      <w:contextualSpacing/>
    </w:pPr>
    <w:rPr>
      <w:sz w:val="48"/>
      <w:szCs w:val="48"/>
    </w:rPr>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character" w:customStyle="1" w:styleId="HeaderChar">
    <w:name w:val="Header Char"/>
    <w:basedOn w:val="DefaultParagraphFont"/>
    <w:uiPriority w:val="99"/>
  </w:style>
  <w:style w:type="character" w:customStyle="1" w:styleId="FooterChar">
    <w:name w:val="Footer Char"/>
    <w:basedOn w:val="DefaultParagraphFont"/>
    <w:uiPriority w:val="99"/>
  </w:style>
  <w:style w:type="paragraph" w:styleId="Caption">
    <w:name w:val="caption"/>
    <w:basedOn w:val="Normal"/>
    <w:next w:val="Normal"/>
    <w:uiPriority w:val="35"/>
    <w:semiHidden/>
    <w:unhideWhenUsed/>
    <w:qFormat/>
    <w:rPr>
      <w:b/>
      <w:bCs/>
      <w:color w:val="4F81BD" w:themeColor="accent1"/>
      <w:sz w:val="18"/>
      <w:szCs w:val="18"/>
    </w:rPr>
  </w:style>
  <w:style w:type="character" w:customStyle="1" w:styleId="CaptionChar">
    <w:name w:val="Caption Char"/>
    <w:uiPriority w:val="99"/>
  </w:style>
  <w:style w:type="table" w:styleId="TableGridLight">
    <w:name w:val="Grid Table Light"/>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PlainTable2">
    <w:name w:val="Plain Table 2"/>
    <w:basedOn w:val="Table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4">
    <w:name w:val="Plain Table 4"/>
    <w:basedOn w:val="Table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5">
    <w:name w:val="Plain Table 5"/>
    <w:basedOn w:val="Table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ridTable1Light">
    <w:name w:val="Grid Table 1 Light"/>
    <w:basedOn w:val="Table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GridTable1Light-Accent2">
    <w:name w:val="Grid Table 1 Light Accent 2"/>
    <w:basedOn w:val="Table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1Light-Accent3">
    <w:name w:val="Grid Table 1 Light Accent 3"/>
    <w:basedOn w:val="Table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
    <w:name w:val="Grid Table 2"/>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2-Accent1">
    <w:name w:val="Grid Table 2 Accent 1"/>
    <w:basedOn w:val="Table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2-Accent2">
    <w:name w:val="Grid Table 2 Accent 2"/>
    <w:basedOn w:val="Table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2-Accent3">
    <w:name w:val="Grid Table 2 Accent 3"/>
    <w:basedOn w:val="Table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2-Accent4">
    <w:name w:val="Grid Table 2 Accent 4"/>
    <w:basedOn w:val="Table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2-Accent5">
    <w:name w:val="Grid Table 2 Accent 5"/>
    <w:basedOn w:val="Table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2-Accent6">
    <w:name w:val="Grid Table 2 Accent 6"/>
    <w:basedOn w:val="Table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3">
    <w:name w:val="Grid Table 3"/>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3-Accent1">
    <w:name w:val="Grid Table 3 Accent 1"/>
    <w:basedOn w:val="Table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3-Accent2">
    <w:name w:val="Grid Table 3 Accent 2"/>
    <w:basedOn w:val="Table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3-Accent3">
    <w:name w:val="Grid Table 3 Accent 3"/>
    <w:basedOn w:val="Table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3-Accent4">
    <w:name w:val="Grid Table 3 Accent 4"/>
    <w:basedOn w:val="Table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3-Accent5">
    <w:name w:val="Grid Table 3 Accent 5"/>
    <w:basedOn w:val="Table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3-Accent6">
    <w:name w:val="Grid Table 3 Accent 6"/>
    <w:basedOn w:val="Table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4">
    <w:name w:val="Grid Table 4"/>
    <w:basedOn w:val="Table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4-Accent1">
    <w:name w:val="Grid Table 4 Accent 1"/>
    <w:basedOn w:val="TableNormal"/>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GridTable4-Accent2">
    <w:name w:val="Grid Table 4 Accent 2"/>
    <w:basedOn w:val="TableNormal"/>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4-Accent3">
    <w:name w:val="Grid Table 4 Accent 3"/>
    <w:basedOn w:val="TableNormal"/>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4-Accent4">
    <w:name w:val="Grid Table 4 Accent 4"/>
    <w:basedOn w:val="TableNormal"/>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4-Accent5">
    <w:name w:val="Grid Table 4 Accent 5"/>
    <w:basedOn w:val="TableNormal"/>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4-Accent6">
    <w:name w:val="Grid Table 4 Accent 6"/>
    <w:basedOn w:val="TableNormal"/>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5Dark">
    <w:name w:val="Grid Table 5 Dark"/>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GridTable5Dark-Accent2">
    <w:name w:val="Grid Table 5 Dark Accent 2"/>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GridTable5Dark-Accent3">
    <w:name w:val="Grid Table 5 Dark Accent 3"/>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GridTable5Dark-Accent5">
    <w:name w:val="Grid Table 5 Dark Accent 5"/>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GridTable5Dark-Accent6">
    <w:name w:val="Grid Table 5 Dark Accent 6"/>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ridTable6Colorful">
    <w:name w:val="Grid Table 6 Colorful"/>
    <w:basedOn w:val="Table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GridTable6Colorful-Accent2">
    <w:name w:val="Grid Table 6 Colorful Accent 2"/>
    <w:basedOn w:val="Table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GridTable6Colorful-Accent3">
    <w:name w:val="Grid Table 6 Colorful Accent 3"/>
    <w:basedOn w:val="TableNormal"/>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GridTable6Colorful-Accent4">
    <w:name w:val="Grid Table 6 Colorful Accent 4"/>
    <w:basedOn w:val="Table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GridTable6Colorful-Accent5">
    <w:name w:val="Grid Table 6 Colorful Accent 5"/>
    <w:basedOn w:val="TableNormal"/>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GridTable6Colorful-Accent6">
    <w:name w:val="Grid Table 6 Colorful Accent 6"/>
    <w:basedOn w:val="TableNormal"/>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GridTable7Colorful-Accent2">
    <w:name w:val="Grid Table 7 Colorful Accent 2"/>
    <w:basedOn w:val="TableNormal"/>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GridTable7Colorful-Accent3">
    <w:name w:val="Grid Table 7 Colorful Accent 3"/>
    <w:basedOn w:val="TableNormal"/>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GridTable7Colorful-Accent4">
    <w:name w:val="Grid Table 7 Colorful Accent 4"/>
    <w:basedOn w:val="TableNormal"/>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GridTable7Colorful-Accent5">
    <w:name w:val="Grid Table 7 Colorful Accent 5"/>
    <w:basedOn w:val="TableNormal"/>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GridTable7Colorful-Accent6">
    <w:name w:val="Grid Table 7 Colorful Accent 6"/>
    <w:basedOn w:val="TableNormal"/>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Table1Light-Accent1">
    <w:name w:val="List Table 1 Light Accent 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ListTable1Light-Accent2">
    <w:name w:val="List Table 1 Light Accent 2"/>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ListTable1Light-Accent3">
    <w:name w:val="List Table 1 Light Accent 3"/>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ListTable1Light-Accent4">
    <w:name w:val="List Table 1 Light Accent 4"/>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ListTable1Light-Accent5">
    <w:name w:val="List Table 1 Light Accent 5"/>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ListTable1Light-Accent6">
    <w:name w:val="List Table 1 Light Accent 6"/>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Table2">
    <w:name w:val="List Table 2"/>
    <w:basedOn w:val="Table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2-Accent1">
    <w:name w:val="List Table 2 Accent 1"/>
    <w:basedOn w:val="TableNormal"/>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2-Accent2">
    <w:name w:val="List Table 2 Accent 2"/>
    <w:basedOn w:val="TableNormal"/>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2-Accent3">
    <w:name w:val="List Table 2 Accent 3"/>
    <w:basedOn w:val="TableNormal"/>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2-Accent4">
    <w:name w:val="List Table 2 Accent 4"/>
    <w:basedOn w:val="TableNormal"/>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2-Accent5">
    <w:name w:val="List Table 2 Accent 5"/>
    <w:basedOn w:val="TableNormal"/>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2-Accent6">
    <w:name w:val="List Table 2 Accent 6"/>
    <w:basedOn w:val="TableNormal"/>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3">
    <w:name w:val="List Table 3"/>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
    <w:name w:val="List Table 4"/>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4-Accent1">
    <w:name w:val="List Table 4 Accent 1"/>
    <w:basedOn w:val="TableNormal"/>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4-Accent2">
    <w:name w:val="List Table 4 Accent 2"/>
    <w:basedOn w:val="TableNormal"/>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4-Accent3">
    <w:name w:val="List Table 4 Accent 3"/>
    <w:basedOn w:val="TableNormal"/>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4-Accent4">
    <w:name w:val="List Table 4 Accent 4"/>
    <w:basedOn w:val="TableNormal"/>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4-Accent5">
    <w:name w:val="List Table 4 Accent 5"/>
    <w:basedOn w:val="TableNormal"/>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4-Accent6">
    <w:name w:val="List Table 4 Accent 6"/>
    <w:basedOn w:val="TableNormal"/>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5Dark">
    <w:name w:val="List Table 5 Dark"/>
    <w:basedOn w:val="Table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Table5Dark-Accent1">
    <w:name w:val="List Table 5 Dark Accent 1"/>
    <w:basedOn w:val="TableNormal"/>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ListTable5Dark-Accent2">
    <w:name w:val="List Table 5 Dark Accent 2"/>
    <w:basedOn w:val="TableNormal"/>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ListTable5Dark-Accent3">
    <w:name w:val="List Table 5 Dark Accent 3"/>
    <w:basedOn w:val="TableNormal"/>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ListTable5Dark-Accent4">
    <w:name w:val="List Table 5 Dark Accent 4"/>
    <w:basedOn w:val="TableNormal"/>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ListTable5Dark-Accent5">
    <w:name w:val="List Table 5 Dark Accent 5"/>
    <w:basedOn w:val="TableNormal"/>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ListTable5Dark-Accent6">
    <w:name w:val="List Table 5 Dark Accent 6"/>
    <w:basedOn w:val="TableNormal"/>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Table6Colorful">
    <w:name w:val="List Table 6 Colorful"/>
    <w:basedOn w:val="Table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ListTable6Colorful-Accent2">
    <w:name w:val="List Table 6 Colorful Accent 2"/>
    <w:basedOn w:val="TableNormal"/>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ListTable6Colorful-Accent3">
    <w:name w:val="List Table 6 Colorful Accent 3"/>
    <w:basedOn w:val="TableNormal"/>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ListTable6Colorful-Accent4">
    <w:name w:val="List Table 6 Colorful Accent 4"/>
    <w:basedOn w:val="TableNormal"/>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ListTable6Colorful-Accent5">
    <w:name w:val="List Table 6 Colorful Accent 5"/>
    <w:basedOn w:val="TableNormal"/>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ListTable6Colorful-Accent6">
    <w:name w:val="List Table 6 Colorful Accent 6"/>
    <w:basedOn w:val="TableNormal"/>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ListTable7Colorful-Accent2">
    <w:name w:val="List Table 7 Colorful Accent 2"/>
    <w:basedOn w:val="TableNormal"/>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ListTable7Colorful-Accent3">
    <w:name w:val="List Table 7 Colorful Accent 3"/>
    <w:basedOn w:val="TableNormal"/>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ListTable7Colorful-Accent4">
    <w:name w:val="List Table 7 Colorful Accent 4"/>
    <w:basedOn w:val="TableNormal"/>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ListTable7Colorful-Accent5">
    <w:name w:val="List Table 7 Colorful Accent 5"/>
    <w:basedOn w:val="TableNormal"/>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ListTable7Colorful-Accent6">
    <w:name w:val="List Table 7 Colorful Accent 6"/>
    <w:basedOn w:val="TableNormal"/>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Normal"/>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Normal"/>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Normal"/>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Normal"/>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Normal"/>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Normal"/>
    <w:uiPriority w:val="99"/>
    <w:pPr>
      <w:spacing w:after="0" w:line="240" w:lineRule="auto"/>
    </w:pPr>
    <w:rPr>
      <w:color w:val="404040"/>
      <w:sz w:val="20"/>
      <w:szCs w:val="20"/>
      <w:lang w:val="sl-SI" w:eastAsia="sl-SI"/>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Normal"/>
    <w:uiPriority w:val="99"/>
    <w:pPr>
      <w:spacing w:after="0" w:line="240" w:lineRule="auto"/>
    </w:pPr>
    <w:rPr>
      <w:color w:val="404040"/>
      <w:sz w:val="20"/>
      <w:szCs w:val="20"/>
      <w:lang w:val="sl-SI" w:eastAsia="sl-SI"/>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Normal"/>
    <w:uiPriority w:val="99"/>
    <w:pPr>
      <w:spacing w:after="0" w:line="240" w:lineRule="auto"/>
    </w:pPr>
    <w:rPr>
      <w:color w:val="404040"/>
      <w:sz w:val="20"/>
      <w:szCs w:val="20"/>
      <w:lang w:val="sl-SI" w:eastAsia="sl-SI"/>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Normal"/>
    <w:uiPriority w:val="99"/>
    <w:pPr>
      <w:spacing w:after="0" w:line="240" w:lineRule="auto"/>
    </w:pPr>
    <w:rPr>
      <w:color w:val="404040"/>
      <w:sz w:val="20"/>
      <w:szCs w:val="20"/>
      <w:lang w:val="sl-SI" w:eastAsia="sl-SI"/>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Normal"/>
    <w:uiPriority w:val="99"/>
    <w:pPr>
      <w:spacing w:after="0" w:line="240" w:lineRule="auto"/>
    </w:pPr>
    <w:rPr>
      <w:color w:val="404040"/>
      <w:sz w:val="20"/>
      <w:szCs w:val="20"/>
      <w:lang w:val="sl-SI" w:eastAsia="sl-SI"/>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Normal"/>
    <w:uiPriority w:val="99"/>
    <w:pPr>
      <w:spacing w:after="0" w:line="240" w:lineRule="auto"/>
    </w:pPr>
    <w:rPr>
      <w:color w:val="404040"/>
      <w:sz w:val="20"/>
      <w:szCs w:val="20"/>
      <w:lang w:val="sl-SI" w:eastAsia="sl-SI"/>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Normal"/>
    <w:uiPriority w:val="99"/>
    <w:pPr>
      <w:spacing w:after="0" w:line="240" w:lineRule="auto"/>
    </w:pPr>
    <w:rPr>
      <w:color w:val="404040"/>
      <w:sz w:val="20"/>
      <w:szCs w:val="20"/>
      <w:lang w:val="sl-SI" w:eastAsia="sl-SI"/>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Normal"/>
    <w:uiPriority w:val="99"/>
    <w:pPr>
      <w:spacing w:after="0" w:line="240" w:lineRule="auto"/>
    </w:pPr>
    <w:rPr>
      <w:color w:val="404040"/>
      <w:sz w:val="20"/>
      <w:szCs w:val="20"/>
      <w:lang w:val="sl-SI" w:eastAsia="sl-SI"/>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ootnoteText">
    <w:name w:val="footnote text"/>
    <w:basedOn w:val="Normal"/>
    <w:link w:val="FootnoteTextChar"/>
    <w:uiPriority w:val="99"/>
    <w:semiHidden/>
    <w:unhideWhenUsed/>
    <w:pPr>
      <w:spacing w:after="40" w:line="240" w:lineRule="auto"/>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EndnoteText">
    <w:name w:val="endnote text"/>
    <w:basedOn w:val="Normal"/>
    <w:link w:val="EndnoteTextChar"/>
    <w:uiPriority w:val="99"/>
    <w:semiHidden/>
    <w:unhideWhenUsed/>
    <w:pPr>
      <w:spacing w:after="0" w:line="240" w:lineRule="auto"/>
    </w:pPr>
    <w:rPr>
      <w:sz w:val="20"/>
    </w:rPr>
  </w:style>
  <w:style w:type="character" w:customStyle="1" w:styleId="EndnoteTextChar">
    <w:name w:val="Endnote Text Char"/>
    <w:link w:val="EndnoteText"/>
    <w:uiPriority w:val="99"/>
    <w:rPr>
      <w:sz w:val="20"/>
    </w:rPr>
  </w:style>
  <w:style w:type="character" w:styleId="EndnoteReference">
    <w:name w:val="endnote reference"/>
    <w:basedOn w:val="DefaultParagraphFont"/>
    <w:uiPriority w:val="99"/>
    <w:semiHidden/>
    <w:unhideWhenUsed/>
    <w:rPr>
      <w:vertAlign w:val="superscript"/>
    </w:rPr>
  </w:style>
  <w:style w:type="paragraph" w:styleId="TOC1">
    <w:name w:val="toc 1"/>
    <w:basedOn w:val="Normal"/>
    <w:next w:val="Normal"/>
    <w:uiPriority w:val="39"/>
    <w:unhideWhenUsed/>
    <w:pPr>
      <w:spacing w:after="57"/>
    </w:pPr>
  </w:style>
  <w:style w:type="paragraph" w:styleId="TOC2">
    <w:name w:val="toc 2"/>
    <w:basedOn w:val="Normal"/>
    <w:next w:val="Normal"/>
    <w:uiPriority w:val="39"/>
    <w:unhideWhenUsed/>
    <w:pPr>
      <w:spacing w:after="57"/>
      <w:ind w:left="283"/>
    </w:pPr>
  </w:style>
  <w:style w:type="paragraph" w:styleId="TOC3">
    <w:name w:val="toc 3"/>
    <w:basedOn w:val="Normal"/>
    <w:next w:val="Normal"/>
    <w:uiPriority w:val="39"/>
    <w:unhideWhenUsed/>
    <w:pPr>
      <w:spacing w:after="57"/>
      <w:ind w:left="567"/>
    </w:p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paragraph" w:styleId="TOCHeading">
    <w:name w:val="TOC Heading"/>
    <w:uiPriority w:val="39"/>
    <w:unhideWhenUsed/>
  </w:style>
  <w:style w:type="paragraph" w:styleId="TableofFigures">
    <w:name w:val="table of figures"/>
    <w:basedOn w:val="Normal"/>
    <w:next w:val="Normal"/>
    <w:uiPriority w:val="99"/>
    <w:unhideWhenUsed/>
    <w:pPr>
      <w:spacing w:after="0"/>
    </w:pPr>
  </w:style>
  <w:style w:type="character" w:customStyle="1" w:styleId="Heading1Char1">
    <w:name w:val="Heading 1 Char1"/>
    <w:basedOn w:val="DefaultParagraphFont"/>
    <w:link w:val="Heading1"/>
    <w:uiPriority w:val="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1"/>
    <w:unhideWhenUsed/>
    <w:pPr>
      <w:tabs>
        <w:tab w:val="center" w:pos="4536"/>
        <w:tab w:val="right" w:pos="9072"/>
      </w:tabs>
      <w:spacing w:after="0" w:line="240" w:lineRule="auto"/>
    </w:pPr>
  </w:style>
  <w:style w:type="character" w:customStyle="1" w:styleId="HeaderChar1">
    <w:name w:val="Header Char1"/>
    <w:basedOn w:val="DefaultParagraphFont"/>
    <w:link w:val="Header"/>
  </w:style>
  <w:style w:type="paragraph" w:styleId="Footer">
    <w:name w:val="footer"/>
    <w:basedOn w:val="Normal"/>
    <w:link w:val="FooterChar1"/>
    <w:uiPriority w:val="99"/>
    <w:unhideWhenUsed/>
    <w:pPr>
      <w:tabs>
        <w:tab w:val="center" w:pos="4536"/>
        <w:tab w:val="right" w:pos="9072"/>
      </w:tabs>
      <w:spacing w:after="0" w:line="240" w:lineRule="auto"/>
    </w:pPr>
  </w:style>
  <w:style w:type="character" w:customStyle="1" w:styleId="FooterChar1">
    <w:name w:val="Footer Char1"/>
    <w:basedOn w:val="DefaultParagraphFont"/>
    <w:link w:val="Footer"/>
    <w:uiPriority w:val="99"/>
  </w:style>
  <w:style w:type="character" w:customStyle="1" w:styleId="Heading2Char1">
    <w:name w:val="Heading 2 Char1"/>
    <w:basedOn w:val="DefaultParagraphFont"/>
    <w:link w:val="Heading2"/>
    <w:uiPriority w:val="9"/>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uiPriority w:val="99"/>
    <w:semiHidden/>
    <w:unhideWhenUsed/>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Pr>
      <w:color w:val="0000FF" w:themeColor="hyperlink"/>
      <w:u w:val="single"/>
    </w:rPr>
  </w:style>
  <w:style w:type="character" w:styleId="FollowedHyperlink">
    <w:name w:val="FollowedHyperlink"/>
    <w:basedOn w:val="DefaultParagraphFont"/>
    <w:uiPriority w:val="99"/>
    <w:semiHidden/>
    <w:unhideWhenUsed/>
    <w:rPr>
      <w:color w:val="800080" w:themeColor="followedHyperlink"/>
      <w:u w:val="single"/>
    </w:rPr>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customStyle="1" w:styleId="Standarddunkelblau">
    <w:name w:val="Standard dunkelblau"/>
    <w:basedOn w:val="Normal"/>
    <w:link w:val="StandarddunkelblauZchn"/>
    <w:qFormat/>
    <w:pPr>
      <w:spacing w:after="0" w:line="240" w:lineRule="auto"/>
      <w:jc w:val="both"/>
    </w:pPr>
    <w:rPr>
      <w:color w:val="25487B"/>
      <w:lang w:val="en-GB"/>
    </w:rPr>
  </w:style>
  <w:style w:type="character" w:customStyle="1" w:styleId="StandarddunkelblauZchn">
    <w:name w:val="Standard dunkelblau Zchn"/>
    <w:basedOn w:val="DefaultParagraphFont"/>
    <w:link w:val="Standarddunkelblau"/>
    <w:rPr>
      <w:color w:val="25487B"/>
      <w:lang w:val="en-GB"/>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table" w:customStyle="1" w:styleId="Tablanormal11">
    <w:name w:val="Tabla normal 11"/>
    <w:basedOn w:val="TableNormal"/>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9574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26" Type="http://schemas.openxmlformats.org/officeDocument/2006/relationships/image" Target="media/image9.jpg"/><Relationship Id="rId39" Type="http://schemas.onlyoffice.com/peopleDocument" Target="peopleDocument.xml"/><Relationship Id="rId3" Type="http://schemas.openxmlformats.org/officeDocument/2006/relationships/styles" Target="styles.xml"/><Relationship Id="rId21" Type="http://schemas.openxmlformats.org/officeDocument/2006/relationships/header" Target="header2.xml"/><Relationship Id="rId34" Type="http://schemas.openxmlformats.org/officeDocument/2006/relationships/fontTable" Target="fontTable.xml"/><Relationship Id="rId7" Type="http://schemas.openxmlformats.org/officeDocument/2006/relationships/endnotes" Target="endnotes.xml"/><Relationship Id="rId25" Type="http://schemas.openxmlformats.org/officeDocument/2006/relationships/image" Target="media/image10.jpg"/><Relationship Id="rId33" Type="http://schemas.openxmlformats.org/officeDocument/2006/relationships/header" Target="header5.xml"/><Relationship Id="rId38" Type="http://schemas.onlyoffice.com/commentsDocument" Target="commentsDocument.xml"/><Relationship Id="rId2" Type="http://schemas.openxmlformats.org/officeDocument/2006/relationships/numbering" Target="numbering.xml"/><Relationship Id="rId20" Type="http://schemas.openxmlformats.org/officeDocument/2006/relationships/header" Target="header1.xml"/><Relationship Id="rId29"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footnotes" Target="footnotes.xml"/><Relationship Id="rId24" Type="http://schemas.openxmlformats.org/officeDocument/2006/relationships/footer" Target="footer2.xml"/><Relationship Id="rId32" Type="http://schemas.openxmlformats.org/officeDocument/2006/relationships/footer" Target="footer3.xml"/><Relationship Id="rId37" Type="http://schemas.onlyoffice.com/commentsExtendedDocument" Target="commentsExtendedDocument.xml"/><Relationship Id="rId5" Type="http://schemas.openxmlformats.org/officeDocument/2006/relationships/webSettings" Target="webSettings.xml"/><Relationship Id="rId23" Type="http://schemas.openxmlformats.org/officeDocument/2006/relationships/header" Target="header3.xml"/><Relationship Id="rId28" Type="http://schemas.openxmlformats.org/officeDocument/2006/relationships/image" Target="media/image100.jpg"/><Relationship Id="rId36" Type="http://schemas.onlyoffice.com/commentsIdsDocument" Target="commentsIdsDocument.xml"/><Relationship Id="rId19" Type="http://schemas.openxmlformats.org/officeDocument/2006/relationships/image" Target="media/image8.png"/><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png"/><Relationship Id="rId22" Type="http://schemas.openxmlformats.org/officeDocument/2006/relationships/footer" Target="footer1.xml"/><Relationship Id="rId27" Type="http://schemas.openxmlformats.org/officeDocument/2006/relationships/image" Target="media/image11.jpg"/><Relationship Id="rId30" Type="http://schemas.openxmlformats.org/officeDocument/2006/relationships/image" Target="media/image110.jpg"/><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50.jpg"/><Relationship Id="rId5" Type="http://schemas.openxmlformats.org/officeDocument/2006/relationships/image" Target="media/image4.jpg"/><Relationship Id="rId4" Type="http://schemas.openxmlformats.org/officeDocument/2006/relationships/image" Target="media/image30.jp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jpg"/><Relationship Id="rId1" Type="http://schemas.openxmlformats.org/officeDocument/2006/relationships/image" Target="media/image3.jp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4.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6DECA830-5A0B-4626-815B-5C5E9DF76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6</Pages>
  <Words>1363</Words>
  <Characters>7774</Characters>
  <Application>Microsoft Office Word</Application>
  <DocSecurity>0</DocSecurity>
  <Lines>64</Lines>
  <Paragraphs>18</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PH Freiburg</Company>
  <LinksUpToDate>false</LinksUpToDate>
  <CharactersWithSpaces>9119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Katja</dc:creator>
  <cp:lastModifiedBy>Reviewer</cp:lastModifiedBy>
  <cp:revision>6</cp:revision>
  <dcterms:created xsi:type="dcterms:W3CDTF">2023-09-20T04:58:00Z</dcterms:created>
  <dcterms:modified xsi:type="dcterms:W3CDTF">2023-09-20T05:22:00Z</dcterms:modified>
</cp:coreProperties>
</file>